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BB" w:rsidRDefault="002E321F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341864" cy="8627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18" cy="86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4BBB" w:rsidRDefault="00374BBB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</w:p>
    <w:p w:rsidR="00374BBB" w:rsidRDefault="00374BBB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</w:p>
    <w:p w:rsidR="00374BBB" w:rsidRDefault="00374BBB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  <w:r w:rsidRPr="005114F5">
        <w:rPr>
          <w:b/>
          <w:sz w:val="28"/>
          <w:szCs w:val="28"/>
        </w:rPr>
        <w:t>ПОЯСНИТЕЛЬНАЯ ЗАПИСКА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Рабочая программа по изобразительному искусству разработана на основе авторской программы И.Э. </w:t>
      </w:r>
      <w:proofErr w:type="spellStart"/>
      <w:r w:rsidRPr="005114F5">
        <w:rPr>
          <w:sz w:val="28"/>
          <w:szCs w:val="28"/>
        </w:rPr>
        <w:t>Кашековой</w:t>
      </w:r>
      <w:proofErr w:type="spellEnd"/>
      <w:r w:rsidRPr="005114F5">
        <w:rPr>
          <w:sz w:val="28"/>
          <w:szCs w:val="28"/>
        </w:rPr>
        <w:t xml:space="preserve"> «Изобразительное искусство», которая в свою очередь разработана на основе обязательного минимума содержания начального общего образования (предметная область «Искусство») и рассчитана на четыре года изучения в 1-4 классах.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«Изобразительное искусство» в начальной школе является базовым предметом, его уникальность и значимость определяются нацеленностью на развитие художественных способностей и творческого потенциала ребенка, формирование </w:t>
      </w:r>
      <w:proofErr w:type="gramStart"/>
      <w:r w:rsidRPr="005114F5">
        <w:rPr>
          <w:sz w:val="28"/>
          <w:szCs w:val="28"/>
        </w:rPr>
        <w:t>ассоциативного-образного</w:t>
      </w:r>
      <w:proofErr w:type="gramEnd"/>
      <w:r w:rsidRPr="005114F5">
        <w:rPr>
          <w:sz w:val="28"/>
          <w:szCs w:val="28"/>
        </w:rPr>
        <w:t xml:space="preserve"> мышления,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познанию мира через чувства и эмоции.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</w:t>
      </w:r>
      <w:r w:rsidRPr="005114F5">
        <w:rPr>
          <w:b/>
          <w:sz w:val="28"/>
          <w:szCs w:val="28"/>
        </w:rPr>
        <w:t xml:space="preserve">    Актуальность</w:t>
      </w:r>
      <w:r w:rsidRPr="005114F5">
        <w:rPr>
          <w:sz w:val="28"/>
          <w:szCs w:val="28"/>
        </w:rPr>
        <w:t xml:space="preserve"> 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социокультурное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Приобщение современного человека к искусству как вековому культурному опыту человечества, основанному на преемственности поколений, передавших свое восприятие мира, воплощенное в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официальном образовании во все времена.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lastRenderedPageBreak/>
        <w:t xml:space="preserve">        </w:t>
      </w:r>
      <w:r w:rsidRPr="005114F5">
        <w:rPr>
          <w:b/>
          <w:sz w:val="28"/>
          <w:szCs w:val="28"/>
        </w:rPr>
        <w:t>Целью</w:t>
      </w:r>
      <w:r w:rsidRPr="005114F5">
        <w:rPr>
          <w:sz w:val="28"/>
          <w:szCs w:val="28"/>
        </w:rPr>
        <w:t xml:space="preserve"> изучения предмета </w:t>
      </w:r>
      <w:r w:rsidRPr="005114F5">
        <w:rPr>
          <w:b/>
          <w:sz w:val="28"/>
          <w:szCs w:val="28"/>
        </w:rPr>
        <w:t>«Изобразительное искусство»</w:t>
      </w:r>
      <w:r w:rsidRPr="005114F5">
        <w:rPr>
          <w:sz w:val="28"/>
          <w:szCs w:val="28"/>
        </w:rPr>
        <w:t xml:space="preserve">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  <w:r w:rsidRPr="005114F5">
        <w:rPr>
          <w:sz w:val="28"/>
          <w:szCs w:val="28"/>
        </w:rPr>
        <w:t xml:space="preserve">        В соответствии с этой</w:t>
      </w:r>
      <w:r w:rsidRPr="005114F5">
        <w:rPr>
          <w:b/>
          <w:sz w:val="28"/>
          <w:szCs w:val="28"/>
        </w:rPr>
        <w:t xml:space="preserve"> целью </w:t>
      </w:r>
      <w:r w:rsidRPr="005114F5">
        <w:rPr>
          <w:sz w:val="28"/>
          <w:szCs w:val="28"/>
        </w:rPr>
        <w:t>решаются следующие</w:t>
      </w:r>
      <w:r w:rsidRPr="005114F5">
        <w:rPr>
          <w:b/>
          <w:sz w:val="28"/>
          <w:szCs w:val="28"/>
        </w:rPr>
        <w:t xml:space="preserve"> задачи: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уважение к культуре народов многонациональной России и других стран;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 (изобразительных, декоративно-прикладных, архитектуре и дизайне), их роли в жизни человека и общества;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 разными художественными материалами; совершенствование эстетического вкуса.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center"/>
        <w:rPr>
          <w:b/>
          <w:sz w:val="28"/>
          <w:szCs w:val="28"/>
        </w:rPr>
      </w:pPr>
      <w:r w:rsidRPr="005114F5">
        <w:rPr>
          <w:b/>
          <w:sz w:val="28"/>
          <w:szCs w:val="28"/>
        </w:rPr>
        <w:t>ОБЩАЯ ХАРАКТЕРИСТИКА УЧЕБНОГО ПРЕДМЕТА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Общая логика учебно-методического комплекта выстраивается с учетом концептуальных идей системы «</w:t>
      </w:r>
      <w:r w:rsidRPr="005114F5">
        <w:rPr>
          <w:b/>
          <w:sz w:val="28"/>
          <w:szCs w:val="28"/>
        </w:rPr>
        <w:t>Перспективная начальная школа</w:t>
      </w:r>
      <w:r w:rsidRPr="005114F5">
        <w:rPr>
          <w:sz w:val="28"/>
          <w:szCs w:val="28"/>
        </w:rPr>
        <w:t>».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</w:t>
      </w:r>
      <w:r w:rsidRPr="005114F5">
        <w:rPr>
          <w:b/>
          <w:sz w:val="28"/>
          <w:szCs w:val="28"/>
        </w:rPr>
        <w:t>Программа состоит из 21 раздела</w:t>
      </w:r>
      <w:r w:rsidRPr="005114F5">
        <w:rPr>
          <w:sz w:val="28"/>
          <w:szCs w:val="28"/>
        </w:rPr>
        <w:t>, последовательно раскрывающего взаимосвязи искусства и жизни, вводящего учащихся в проблемное поле искусства и обучающего основам языка художественной выразительности.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В структурировании художественного материала нашел свое отражение концентрический принцип – опора на наиболее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школе. Использование этого принципа даст возможность формировать устойчивые связи с предшествующим художественно-эстетическим опытом школьников.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Каждый раздел курса включает рекомендованные программой блоки, отражающие </w:t>
      </w:r>
      <w:proofErr w:type="spellStart"/>
      <w:r w:rsidRPr="005114F5">
        <w:rPr>
          <w:sz w:val="28"/>
          <w:szCs w:val="28"/>
        </w:rPr>
        <w:t>деятельностный</w:t>
      </w:r>
      <w:proofErr w:type="spellEnd"/>
      <w:r w:rsidRPr="005114F5">
        <w:rPr>
          <w:sz w:val="28"/>
          <w:szCs w:val="28"/>
        </w:rPr>
        <w:t xml:space="preserve"> характер и коммуникативно-нравственную сущность художественного образования: «Виды художественной деятельности»; «Азбука искусства (обучение основам художественной грамоты). «Как говорит искусство?»; «Значимые темы искусства. О чем  говорит искусство?»; «Опыт художественно творческой деятельности».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заданий; знакомство с языком художественной выразительности живописи, графики, скульптуры, архитектуры, декоративно-прикладных искусств и дизайна; художественно-творческий опыт в разных видах и жанрах искусства;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языковую, </w:t>
      </w:r>
      <w:proofErr w:type="spellStart"/>
      <w:r w:rsidRPr="005114F5">
        <w:rPr>
          <w:sz w:val="28"/>
          <w:szCs w:val="28"/>
        </w:rPr>
        <w:t>деятельностную</w:t>
      </w:r>
      <w:proofErr w:type="spellEnd"/>
      <w:r w:rsidRPr="005114F5">
        <w:rPr>
          <w:sz w:val="28"/>
          <w:szCs w:val="28"/>
        </w:rPr>
        <w:t>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Программа нацеливает на знакомство с изобразительным искусством от </w:t>
      </w:r>
      <w:proofErr w:type="spellStart"/>
      <w:r w:rsidRPr="005114F5">
        <w:rPr>
          <w:sz w:val="28"/>
          <w:szCs w:val="28"/>
        </w:rPr>
        <w:lastRenderedPageBreak/>
        <w:t>витагенного</w:t>
      </w:r>
      <w:proofErr w:type="spellEnd"/>
      <w:r w:rsidRPr="005114F5">
        <w:rPr>
          <w:sz w:val="28"/>
          <w:szCs w:val="28"/>
        </w:rPr>
        <w:t xml:space="preserve"> (жизненного) опыта ребенка. В таком контексте искусство становится ближе и понятнее, приобретает для ученика личностный смысл, так как хорошо знакомые понятия выглядят убедительнее, чем нечто новое неизведанное, а искусство дает возможность взглянуть на известные явления другими глазами.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Главная цель и смысл любого искусства – художественный образ. Поэтому уже с 1-го класса при восприятии произведения искусства и в художественной деятельности, необходимо стремится к пониманию ребенком этой специфики искусства. Однако знакомство с понятием «художественный образ», так же как и с языком (азбукой) искусство начнется со 2-го класса. Содержание освоение искусства в 1-м классе – пропедевтическое в рамках программы ребенок готовится к этому, постепенно входя в искусство через свой собственный небольшой, но очень яркий и важный</w:t>
      </w:r>
      <w:r w:rsidRPr="005114F5">
        <w:rPr>
          <w:sz w:val="28"/>
          <w:szCs w:val="28"/>
        </w:rPr>
        <w:tab/>
        <w:t xml:space="preserve"> для него жизненный опыт.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Опыт освоения реального мира синхронизируется с опытом освоения искусства, итогом является осознание главных общечеловеческих ценностей, как жизни, так и искусства. Семейные и школьные будни и праздники, общение и игры с друзьями, природа во всем ее многообразии – все это становится объектом внимания больших и маленьких художников, шаг за шагом осваивающих окружающий</w:t>
      </w:r>
      <w:r w:rsidRPr="005114F5">
        <w:rPr>
          <w:sz w:val="28"/>
          <w:szCs w:val="28"/>
        </w:rPr>
        <w:tab/>
        <w:t xml:space="preserve"> мир и явления, происходящие в нем.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Содержание учебного материала 2-го класса акцентирует основное внимание на художественную грамоту: осознание художественного образа как основу и цель любого искусства; язык художественной выразительности пластических искусств, художественных материалов и техник. Это очень важный год обучения с точки зрения овладения художественной грамотой и осмысления сути искусства. Сведения и навыки, полученные во 2-ом классе, будут </w:t>
      </w:r>
      <w:proofErr w:type="gramStart"/>
      <w:r w:rsidRPr="005114F5">
        <w:rPr>
          <w:sz w:val="28"/>
          <w:szCs w:val="28"/>
        </w:rPr>
        <w:t>углубляться</w:t>
      </w:r>
      <w:proofErr w:type="gramEnd"/>
      <w:r w:rsidRPr="005114F5">
        <w:rPr>
          <w:sz w:val="28"/>
          <w:szCs w:val="28"/>
        </w:rPr>
        <w:t xml:space="preserve"> и отрабатываться в следующие годы обучения.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Следующая задача обучения изобразительному искусству – научить ребенка интерпретировать художественные образы народных культур на основе постижения их многозначности и возможностей </w:t>
      </w:r>
      <w:proofErr w:type="gramStart"/>
      <w:r w:rsidRPr="005114F5">
        <w:rPr>
          <w:sz w:val="28"/>
          <w:szCs w:val="28"/>
        </w:rPr>
        <w:t>трансформации</w:t>
      </w:r>
      <w:proofErr w:type="gramEnd"/>
      <w:r w:rsidRPr="005114F5">
        <w:rPr>
          <w:sz w:val="28"/>
          <w:szCs w:val="28"/>
        </w:rPr>
        <w:t xml:space="preserve"> как </w:t>
      </w:r>
      <w:r w:rsidRPr="005114F5">
        <w:rPr>
          <w:sz w:val="28"/>
          <w:szCs w:val="28"/>
        </w:rPr>
        <w:lastRenderedPageBreak/>
        <w:t>на уровне устной оценки, так и в продуктивной творческой деятельности, - реализуется как доминирующая в содержании учебного материала 3 и 4 классов. Из привычного реального мира вещей, людей и событий третьеклассник входит в фантастический мир сказочных образов. Ребенок уже имеет опыт общения со сказкой, но только теперь он узнаем, что образы мифов и сказок не просто детские забавы, а основа всей культуры: они учат человека жить и преодолевать неприятности.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  <w:r w:rsidRPr="005114F5">
        <w:rPr>
          <w:sz w:val="28"/>
          <w:szCs w:val="28"/>
        </w:rPr>
        <w:t xml:space="preserve">        </w:t>
      </w:r>
      <w:r w:rsidRPr="005114F5">
        <w:rPr>
          <w:b/>
          <w:sz w:val="28"/>
          <w:szCs w:val="28"/>
        </w:rPr>
        <w:t>Особенности изучаемого курса: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 xml:space="preserve">опора на эмоциональный </w:t>
      </w:r>
      <w:proofErr w:type="spellStart"/>
      <w:r w:rsidRPr="005114F5">
        <w:rPr>
          <w:rFonts w:ascii="Times New Roman" w:hAnsi="Times New Roman" w:cs="Times New Roman"/>
          <w:sz w:val="28"/>
          <w:szCs w:val="28"/>
        </w:rPr>
        <w:t>витагенный</w:t>
      </w:r>
      <w:proofErr w:type="spellEnd"/>
      <w:r w:rsidRPr="005114F5">
        <w:rPr>
          <w:rFonts w:ascii="Times New Roman" w:hAnsi="Times New Roman" w:cs="Times New Roman"/>
          <w:sz w:val="28"/>
          <w:szCs w:val="28"/>
        </w:rPr>
        <w:t xml:space="preserve"> опыт ребенка;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понимание основной специфики искусства – художественного образа;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акцент на развитие визуальной культуры, освоение знаково-символических кодов искусства, позволяющих активно использовать его коммуникативную функцию;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вовлечение ребенка в диалог с искусством и по поводу искусства с целью развития речи, оценочных суждений;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постоянное обращение к региональной культуре и искусству: музеям, памятникам архитектуры, художественным промыслам, традициям родного края.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Наряду с основной формой организации учебно-воспитательного процесса – уроком – в процессе изучения программы рекомендуется использовать внеаудиторные занятия: экскурсии в художественные и краеведческие музеи, в архитектурные заповедники, региональные культурные центры, на выставки, в театры.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 и видеоматериалы.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При изучении предмета особое значение уделяется ценностной интерпретации индивидуального опыта ребенка. Человек относится к окружающему миру не бесстрастно, любое практическое отношение так </w:t>
      </w:r>
      <w:r w:rsidRPr="005114F5">
        <w:rPr>
          <w:sz w:val="28"/>
          <w:szCs w:val="28"/>
        </w:rPr>
        <w:lastRenderedPageBreak/>
        <w:t>же,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обусловлена тем, что эстетический опыт питает лучшие душевные качества – бескорыстие, открытость к прекрасному, способность к терпению, пониманию, сопереживанию, устремленность к творчеству.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Приобщение детей к непреходящим общечеловеческим ценностям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средствами изобразительного искусства поможет научить </w:t>
      </w:r>
      <w:proofErr w:type="gramStart"/>
      <w:r w:rsidRPr="005114F5">
        <w:rPr>
          <w:sz w:val="28"/>
          <w:szCs w:val="28"/>
        </w:rPr>
        <w:t>эмоционально-эстетически</w:t>
      </w:r>
      <w:proofErr w:type="gramEnd"/>
      <w:r w:rsidRPr="005114F5">
        <w:rPr>
          <w:sz w:val="28"/>
          <w:szCs w:val="28"/>
        </w:rPr>
        <w:t xml:space="preserve"> воспринимать окружающий мир, а значит, гармонизировать отношения с ним.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704DBA" w:rsidRDefault="00704DBA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 w:rsidP="005114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СОДЕРЖАНИЯ УЧЕБНОГО ПРЕДМЕТА</w:t>
      </w:r>
    </w:p>
    <w:p w:rsidR="005114F5" w:rsidRDefault="005114F5" w:rsidP="005114F5">
      <w:pPr>
        <w:spacing w:line="360" w:lineRule="auto"/>
        <w:jc w:val="both"/>
        <w:rPr>
          <w:b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При изучении предмета особое значение уделяется ценностной интерпретации индивидуального опыта ребенка. Человек относится к окружающему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обусловлена тем, что эстетический опыт питает лучшие душевные качества – бескорыстие, открытость к прекрасному, способность к терпению, пониманию, сопереживанию, устремленность к творчеству.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Приобщение детей к непреходящим общечеловеческим ценностям средствами изобразительного искусства поможет научить </w:t>
      </w:r>
      <w:proofErr w:type="gramStart"/>
      <w:r>
        <w:rPr>
          <w:sz w:val="28"/>
          <w:szCs w:val="28"/>
        </w:rPr>
        <w:t>эмоционально-эстетически</w:t>
      </w:r>
      <w:proofErr w:type="gramEnd"/>
      <w:r>
        <w:rPr>
          <w:sz w:val="28"/>
          <w:szCs w:val="28"/>
        </w:rPr>
        <w:t xml:space="preserve"> воспринимать окружающий мир, а значит, гармонизировать отношения с ним. В переходный период от старшего дошкольного к младшему школьному возрасту приобщение к изобразительному искусству целесообразно строить на  конструктивной синхронизации «Большие и маленькие художники о самом главном»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опытом восприятия произведений пластических искусств (изобразительных, декоративных, архитектуры и дизайна) представляющих и интерпретирующих для данного возраста темы детства, материнства,               природы, дружбы, любви к большой и малой Родине, заботы о животных.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Опираясь на знакомые и личностно</w:t>
      </w:r>
      <w:proofErr w:type="gramEnd"/>
      <w:r>
        <w:rPr>
          <w:sz w:val="28"/>
          <w:szCs w:val="28"/>
        </w:rPr>
        <w:t xml:space="preserve"> пережитые ценности, можно бережно ввести первоклассника в новый для него мир-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</w:t>
      </w:r>
      <w:r>
        <w:rPr>
          <w:sz w:val="28"/>
          <w:szCs w:val="28"/>
        </w:rPr>
        <w:lastRenderedPageBreak/>
        <w:t xml:space="preserve">образе родного дома объединяются его внешний вид и внутреннее убранство, мама и другие члены семьи, игрушки, детские книжки, еда, одежда,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домашние животные, то есть все, что знакомо, привычно и каждый день окружает ребенка дома. Однако искусство позволяет увидеть и прочувствовать все это по-другому, так, как видел художник, который жил в иное время, в иной стране, но так же, как и современный человек, дорожил своим домом семьей, любил маму, детей, близких людей, ценил пищу, заботился о тех, кто нуждается в его помощи. Искусство позволяет заглянуть в чужой, незнакомый мир, узнать о том, чем жили, чему радовались люди, что их огорчало.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Осваивая во 2-м классе понятие «художественный образ», ребенок учится понимать, что это не только плод фантазии, мастерства, но одновременно изучения и наблюдения окружающего мира, умения его трансформировать и интерпретировать в художественно-творческой деятельности.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3-4 классах школьник </w:t>
      </w:r>
      <w:proofErr w:type="gramStart"/>
      <w:r>
        <w:rPr>
          <w:sz w:val="28"/>
          <w:szCs w:val="28"/>
        </w:rPr>
        <w:t>получает возможность научится</w:t>
      </w:r>
      <w:proofErr w:type="gramEnd"/>
      <w:r>
        <w:rPr>
          <w:sz w:val="28"/>
          <w:szCs w:val="28"/>
        </w:rPr>
        <w:t xml:space="preserve"> интерпретировать художественные образы народных культур на основе постижения их многозначности и возможностей трансформации – как на уровне устной оценки, так и в продуктивной творческой деятельности. Из привычного реального мира вещей и событий третьеклассник входит в фантастический мир сказочных образов. Ребенок уже имеет опыт общения со сказкой, но теперь он узнает, что образы мифов и сказок не просто детские забавы, а основа всей культуры: они учат человека жить и преодолевать неприятности. Ребенок осмысливает изображение сказочных образо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героев и антигероев, фантастических существ и реальных людей, животных и птиц, природных стихий и элементов природы,- выраженных языком пластических искусств – живописи и графики, скульптуры и архитектуры, декоративно-прикладного искусства и дизайна. 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примерах, предоставляемых произведениями искусства, учащиеся личностно переживают понятие «добро и зло», «хорошо и плохо», «правда и </w:t>
      </w:r>
      <w:r>
        <w:rPr>
          <w:sz w:val="28"/>
          <w:szCs w:val="28"/>
        </w:rPr>
        <w:lastRenderedPageBreak/>
        <w:t xml:space="preserve">ложь», «герой и злодей», «жизнь и смерть», «бескорыстие и жадность», прекрасное и безобразное», «сострадание и жестокость». 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Ребенок целостно постигает традиции народной культуры: оформление жилища и его связь с природой; образ города и деревни в жизни и искусстве; образы человека в народной одежде. </w:t>
      </w:r>
      <w:proofErr w:type="gramStart"/>
      <w:r>
        <w:rPr>
          <w:sz w:val="28"/>
          <w:szCs w:val="28"/>
        </w:rPr>
        <w:t>Осваивает семантику традиционных образов (птицы, коня, дороги, дерева, леса, реки, добрых и злых сил природы и т.д.) прикасаясь к их извечному, философскому смыслу.</w:t>
      </w:r>
      <w:proofErr w:type="gramEnd"/>
      <w:r>
        <w:rPr>
          <w:sz w:val="28"/>
          <w:szCs w:val="28"/>
        </w:rPr>
        <w:t xml:space="preserve"> Впервые осознает </w:t>
      </w:r>
      <w:proofErr w:type="spellStart"/>
      <w:r>
        <w:rPr>
          <w:sz w:val="28"/>
          <w:szCs w:val="28"/>
        </w:rPr>
        <w:t>поликультурность</w:t>
      </w:r>
      <w:proofErr w:type="spellEnd"/>
      <w:r>
        <w:rPr>
          <w:sz w:val="28"/>
          <w:szCs w:val="28"/>
        </w:rPr>
        <w:t xml:space="preserve"> и наднациональный характер этих образов.  </w:t>
      </w:r>
    </w:p>
    <w:p w:rsidR="005114F5" w:rsidRDefault="005114F5" w:rsidP="005114F5">
      <w:pPr>
        <w:spacing w:line="360" w:lineRule="auto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познание окружающего мира;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видами художественной деятельности;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художественно-творческий опыт в разных видах деятельности;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творческий опыт в разных видах и жанра искусства;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языком художественной выразительности живописи, графики, скульптуры, архитектуры, декоративно прикладных искусств, и дизайна;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материалов и техник;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художественного образа;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изучение материала;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рисунков, которые наиболее полно передают идею, воплощение замысла;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постижение традиций народной культуры;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семантики традиционных образов;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представлений и верований людей представляется символическое значение предметов и их отражение в искусстве;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межнациональных, межэтнических образов.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7A76B7">
      <w:pPr>
        <w:spacing w:line="360" w:lineRule="auto"/>
        <w:rPr>
          <w:b/>
          <w:sz w:val="28"/>
          <w:szCs w:val="28"/>
        </w:rPr>
      </w:pPr>
    </w:p>
    <w:p w:rsidR="00FF0587" w:rsidRDefault="00FF0587" w:rsidP="00FF058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FF0587" w:rsidRDefault="00FF0587" w:rsidP="00FF0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ФГОС предмет «Изобразительное искусство» располагается учебном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в предметной области «Искусство». Изучается в 1-4 классах в объеме 135 ч, занятия (уроки) проводятся 1 раз в неделю.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988">
        <w:rPr>
          <w:b/>
          <w:sz w:val="28"/>
          <w:szCs w:val="28"/>
        </w:rPr>
        <w:t>Развернутое тематическое планирование</w:t>
      </w:r>
      <w:r w:rsidR="00057988" w:rsidRPr="00057988">
        <w:rPr>
          <w:b/>
          <w:sz w:val="28"/>
          <w:szCs w:val="28"/>
        </w:rPr>
        <w:t xml:space="preserve"> для 1-го класса,</w:t>
      </w:r>
      <w:r w:rsidRPr="00057988">
        <w:rPr>
          <w:b/>
          <w:sz w:val="28"/>
          <w:szCs w:val="28"/>
        </w:rPr>
        <w:t xml:space="preserve"> составлено из расчета 1  учебных часов в неделю все</w:t>
      </w:r>
      <w:r w:rsidRPr="00057988">
        <w:rPr>
          <w:b/>
          <w:sz w:val="28"/>
          <w:szCs w:val="28"/>
        </w:rPr>
        <w:softHyphen/>
        <w:t>го 33 часа за учебный год.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Количество часов в  1-ом классе: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33 часа;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8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FF0587" w:rsidRP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8 часов.</w:t>
      </w:r>
      <w:r w:rsidRPr="00FF0587">
        <w:rPr>
          <w:sz w:val="28"/>
          <w:szCs w:val="28"/>
        </w:rPr>
        <w:t xml:space="preserve"> </w:t>
      </w:r>
    </w:p>
    <w:p w:rsidR="00FF0587" w:rsidRPr="00057988" w:rsidRDefault="00FF0587" w:rsidP="000579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7988">
        <w:rPr>
          <w:b/>
          <w:sz w:val="28"/>
          <w:szCs w:val="28"/>
        </w:rPr>
        <w:t xml:space="preserve">Развернутое тематическое планирование </w:t>
      </w:r>
      <w:r w:rsidR="00057988" w:rsidRPr="00057988">
        <w:rPr>
          <w:b/>
          <w:sz w:val="28"/>
          <w:szCs w:val="28"/>
        </w:rPr>
        <w:t xml:space="preserve"> для 2-го класса, </w:t>
      </w:r>
      <w:r w:rsidRPr="00057988">
        <w:rPr>
          <w:b/>
          <w:sz w:val="28"/>
          <w:szCs w:val="28"/>
        </w:rPr>
        <w:t>составлено из расчета 1  у</w:t>
      </w:r>
      <w:r w:rsidR="00057988" w:rsidRPr="00057988">
        <w:rPr>
          <w:b/>
          <w:sz w:val="28"/>
          <w:szCs w:val="28"/>
        </w:rPr>
        <w:t>чебных часов в неделю все</w:t>
      </w:r>
      <w:r w:rsidR="00057988" w:rsidRPr="00057988">
        <w:rPr>
          <w:b/>
          <w:sz w:val="28"/>
          <w:szCs w:val="28"/>
        </w:rPr>
        <w:softHyphen/>
        <w:t xml:space="preserve">го 34 </w:t>
      </w:r>
      <w:r w:rsidRPr="00057988">
        <w:rPr>
          <w:b/>
          <w:sz w:val="28"/>
          <w:szCs w:val="28"/>
        </w:rPr>
        <w:t>часа за учебный год.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988">
        <w:rPr>
          <w:b/>
          <w:i/>
          <w:sz w:val="28"/>
          <w:szCs w:val="28"/>
        </w:rPr>
        <w:t>Количество часов в  2-ом классе: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34 часа;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9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057988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8 часов.</w:t>
      </w:r>
    </w:p>
    <w:p w:rsidR="00057988" w:rsidRPr="00057988" w:rsidRDefault="00057988" w:rsidP="000579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57988">
        <w:rPr>
          <w:b/>
          <w:sz w:val="28"/>
          <w:szCs w:val="28"/>
        </w:rPr>
        <w:t xml:space="preserve"> Развернутое тематическое планирование  для </w:t>
      </w:r>
      <w:r>
        <w:rPr>
          <w:b/>
          <w:sz w:val="28"/>
          <w:szCs w:val="28"/>
        </w:rPr>
        <w:t>3</w:t>
      </w:r>
      <w:r w:rsidRPr="00057988">
        <w:rPr>
          <w:b/>
          <w:sz w:val="28"/>
          <w:szCs w:val="28"/>
        </w:rPr>
        <w:t>-го класса, составлено из расчета 1  учебных часов в неделю все</w:t>
      </w:r>
      <w:r w:rsidRPr="00057988">
        <w:rPr>
          <w:b/>
          <w:sz w:val="28"/>
          <w:szCs w:val="28"/>
        </w:rPr>
        <w:softHyphen/>
        <w:t>го 34 часа за учебный год.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Количество часов в  3-ем классе: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34 часа;</w:t>
      </w:r>
    </w:p>
    <w:p w:rsidR="00FF0587" w:rsidRDefault="00FF0587" w:rsidP="00FF058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9 часов;</w:t>
      </w:r>
    </w:p>
    <w:p w:rsidR="00FF0587" w:rsidRDefault="00FF0587" w:rsidP="00FF058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7A76B7" w:rsidRDefault="00FF058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четверть 10 часов;</w:t>
      </w:r>
    </w:p>
    <w:p w:rsidR="005114F5" w:rsidRDefault="00FF058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B7">
        <w:rPr>
          <w:rFonts w:ascii="Times New Roman" w:hAnsi="Times New Roman" w:cs="Times New Roman"/>
          <w:sz w:val="28"/>
          <w:szCs w:val="28"/>
        </w:rPr>
        <w:t>четвертая 8 часов</w:t>
      </w:r>
      <w:r w:rsidR="007A76B7">
        <w:rPr>
          <w:rFonts w:ascii="Times New Roman" w:hAnsi="Times New Roman" w:cs="Times New Roman"/>
          <w:sz w:val="28"/>
          <w:szCs w:val="28"/>
        </w:rPr>
        <w:t>.</w:t>
      </w:r>
    </w:p>
    <w:p w:rsidR="007A76B7" w:rsidRPr="00057988" w:rsidRDefault="007A76B7" w:rsidP="007A76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57988">
        <w:rPr>
          <w:b/>
          <w:sz w:val="28"/>
          <w:szCs w:val="28"/>
        </w:rPr>
        <w:t xml:space="preserve"> Развернутое тематическое планирование  для </w:t>
      </w:r>
      <w:r>
        <w:rPr>
          <w:b/>
          <w:sz w:val="28"/>
          <w:szCs w:val="28"/>
        </w:rPr>
        <w:t>4</w:t>
      </w:r>
      <w:r w:rsidRPr="00057988">
        <w:rPr>
          <w:b/>
          <w:sz w:val="28"/>
          <w:szCs w:val="28"/>
        </w:rPr>
        <w:t>-го класса, составлено из расчета 1  учебных часов в неделю все</w:t>
      </w:r>
      <w:r w:rsidRPr="00057988">
        <w:rPr>
          <w:b/>
          <w:sz w:val="28"/>
          <w:szCs w:val="28"/>
        </w:rPr>
        <w:softHyphen/>
        <w:t>го 34 часа за учебный год.</w:t>
      </w:r>
    </w:p>
    <w:p w:rsidR="007A76B7" w:rsidRPr="00057988" w:rsidRDefault="007A76B7" w:rsidP="007A76B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Количество час</w:t>
      </w:r>
      <w:r>
        <w:rPr>
          <w:b/>
          <w:i/>
          <w:sz w:val="28"/>
          <w:szCs w:val="28"/>
        </w:rPr>
        <w:t>ов в  4-о</w:t>
      </w:r>
      <w:r w:rsidRPr="00057988">
        <w:rPr>
          <w:b/>
          <w:i/>
          <w:sz w:val="28"/>
          <w:szCs w:val="28"/>
        </w:rPr>
        <w:t>м классе:</w:t>
      </w:r>
    </w:p>
    <w:p w:rsidR="007A76B7" w:rsidRPr="00057988" w:rsidRDefault="007A76B7" w:rsidP="007A76B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34 часа;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9 часов;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B7">
        <w:rPr>
          <w:rFonts w:ascii="Times New Roman" w:hAnsi="Times New Roman" w:cs="Times New Roman"/>
          <w:sz w:val="28"/>
          <w:szCs w:val="28"/>
        </w:rPr>
        <w:t>четвертая 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ТЕХНИЧЕСКОЕ ОБЕСПЕЧЕНИЕ ОБРАЗОВАТЕЛЬНОГО ПРОЦЕССА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проведения уроков изобразительного искусства.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1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2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A76B7">
        <w:rPr>
          <w:rFonts w:ascii="Times New Roman" w:hAnsi="Times New Roman" w:cs="Times New Roman"/>
          <w:b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3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A76B7">
        <w:rPr>
          <w:rFonts w:ascii="Times New Roman" w:hAnsi="Times New Roman" w:cs="Times New Roman"/>
          <w:b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AFF">
        <w:rPr>
          <w:rFonts w:ascii="Times New Roman" w:hAnsi="Times New Roman" w:cs="Times New Roman"/>
          <w:sz w:val="28"/>
          <w:szCs w:val="28"/>
        </w:rPr>
        <w:t>Каше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4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A76B7">
        <w:rPr>
          <w:rFonts w:ascii="Times New Roman" w:hAnsi="Times New Roman" w:cs="Times New Roman"/>
          <w:b/>
          <w:i/>
          <w:sz w:val="28"/>
          <w:szCs w:val="28"/>
        </w:rPr>
        <w:t>./</w:t>
      </w:r>
      <w:r w:rsidRPr="00F30AFF">
        <w:rPr>
          <w:rFonts w:ascii="Times New Roman" w:hAnsi="Times New Roman" w:cs="Times New Roman"/>
          <w:sz w:val="28"/>
          <w:szCs w:val="28"/>
        </w:rPr>
        <w:t>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журналы по искусству, федеральных изданий.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Учебно-наглядные пособия в виде таблиц и плакатов.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Хрестоматии литературных произведений к урокам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по искусству.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о художниках и художественных музеях, по стилям изобразительного искусства и архитектуры.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Схемы по правилам рисования различных предметов.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Дидактический раздаточный материал: карточки по художественной грамоте.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Мультимедийные обучающие художественные программы.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библиотеки по искусству, включающие комплект информационно-справочных материалов, ориентированных на различные формы художественно-познавательной деятельности.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художественные компьютерные программы.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компьютер с художественным программным обеспечением.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 и интерактивная доска.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Детские презентации.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Строительные конструкторы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архитектурных сооружений.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методический комплекс «ЭКЗАМЕН-МЕДИА»</w:t>
      </w:r>
    </w:p>
    <w:p w:rsidR="007A76B7" w:rsidRDefault="007A76B7" w:rsidP="007A76B7">
      <w:pPr>
        <w:jc w:val="both"/>
        <w:rPr>
          <w:spacing w:val="-3"/>
          <w:sz w:val="28"/>
          <w:szCs w:val="28"/>
        </w:rPr>
      </w:pPr>
    </w:p>
    <w:p w:rsidR="007A76B7" w:rsidRDefault="007A76B7" w:rsidP="007A76B7">
      <w:pPr>
        <w:spacing w:line="360" w:lineRule="auto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7A76B7" w:rsidRDefault="007A76B7" w:rsidP="007A76B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В результате обучения изобразительному искусству в основной школе обучающиеся: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представление о знаково-символической природе изобразительного искусства;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применяют выразительные средства разных иску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создания художественного образа.</w:t>
      </w:r>
    </w:p>
    <w:p w:rsidR="007A76B7" w:rsidRDefault="007A76B7" w:rsidP="007A76B7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природе как источнику сырья;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технологический процесс изготовления работы,  с опорой на рисунок, схему (под руководством учителя);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произведения искусства, определять его назначение (под руководством учителя);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B7" w:rsidRDefault="007A76B7" w:rsidP="007A76B7"/>
    <w:p w:rsidR="007A76B7" w:rsidRDefault="007A76B7" w:rsidP="007A76B7"/>
    <w:p w:rsidR="007A76B7" w:rsidRDefault="007A76B7" w:rsidP="007A76B7"/>
    <w:p w:rsidR="007A76B7" w:rsidRDefault="007A76B7" w:rsidP="007A76B7">
      <w:pPr>
        <w:spacing w:line="360" w:lineRule="auto"/>
        <w:jc w:val="both"/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   РЕЗУЛЬТАТЫ ОСВОЕНИЕ  УЧЕБНОГО ПРЕДМЕТА</w:t>
      </w:r>
    </w:p>
    <w:p w:rsidR="007A76B7" w:rsidRDefault="007A76B7" w:rsidP="007A76B7">
      <w:pPr>
        <w:pStyle w:val="a4"/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ценностно-ориентационной сфере: </w:t>
      </w:r>
      <w:r>
        <w:rPr>
          <w:rFonts w:ascii="Times New Roman" w:hAnsi="Times New Roman" w:cs="Times New Roman"/>
          <w:sz w:val="28"/>
          <w:szCs w:val="28"/>
        </w:rPr>
        <w:t>эмоционально-ценностное и осмысленное восприятие визуальных образов реальности и произведений искусства; приобщение к художественной культуре, как части общей культуры человечества; приобщение к художественной культуре как части общей культуры человечества; воспитание художественного вкуса, как способности эстетически чувствовать, воспринимать и оценивать явления окружающего мира и искусства;</w:t>
      </w:r>
    </w:p>
    <w:p w:rsidR="007A76B7" w:rsidRDefault="007A76B7" w:rsidP="007A76B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трудовой сфере: </w:t>
      </w:r>
      <w:r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материалами и инструментами для эстетической организации и оформления бытовой и производственной среды;</w:t>
      </w:r>
    </w:p>
    <w:p w:rsidR="007A76B7" w:rsidRDefault="007A76B7" w:rsidP="007A76B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  <w:r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 –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 </w:t>
      </w:r>
      <w:r>
        <w:rPr>
          <w:sz w:val="28"/>
          <w:szCs w:val="28"/>
        </w:rPr>
        <w:t>освоения изобразительного искусства в начальной школе:</w:t>
      </w:r>
    </w:p>
    <w:p w:rsidR="007A76B7" w:rsidRDefault="007A76B7" w:rsidP="007A76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ценностно-ориентационной сфере: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активного отношения к традициям культуры как эстетической и личностно-значимой ценности; воспитания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человека, умение воспринимать и терпимо относится к другой точки зрения, другому восприятию мира;</w:t>
      </w:r>
      <w:proofErr w:type="gramEnd"/>
    </w:p>
    <w:p w:rsidR="007A76B7" w:rsidRDefault="007A76B7" w:rsidP="007A76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трудовой сфере:</w:t>
      </w:r>
      <w:r>
        <w:rPr>
          <w:rFonts w:ascii="Times New Roman" w:hAnsi="Times New Roman" w:cs="Times New Roman"/>
          <w:sz w:val="28"/>
          <w:szCs w:val="28"/>
        </w:rPr>
        <w:t xml:space="preserve"> 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выбору;</w:t>
      </w:r>
    </w:p>
    <w:p w:rsidR="007A76B7" w:rsidRDefault="007A76B7" w:rsidP="007A76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  <w:r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7A76B7" w:rsidRDefault="007A76B7" w:rsidP="007A76B7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      Предметными результатами</w:t>
      </w:r>
      <w:r>
        <w:rPr>
          <w:sz w:val="28"/>
          <w:szCs w:val="28"/>
        </w:rPr>
        <w:t xml:space="preserve"> изучения  изобразительного искусства в начальной школе являются доступные по возрасту начальные сведения о различных видах и жанрах изобразительного искусства, об основах культуры, элементарные умения предметно-преобразовательской деятельности, элементарный опыт творческой и проектной деятельности.</w:t>
      </w:r>
    </w:p>
    <w:p w:rsidR="007A76B7" w:rsidRDefault="007A76B7" w:rsidP="007A76B7"/>
    <w:p w:rsidR="007A76B7" w:rsidRDefault="007A76B7" w:rsidP="007A76B7"/>
    <w:p w:rsidR="007A76B7" w:rsidRDefault="007A76B7" w:rsidP="007A76B7"/>
    <w:p w:rsidR="007A76B7" w:rsidRDefault="007A76B7" w:rsidP="007A76B7"/>
    <w:p w:rsidR="007A76B7" w:rsidRP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Pr="007A76B7" w:rsidRDefault="007A76B7" w:rsidP="007A76B7">
      <w:pPr>
        <w:pStyle w:val="a4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>
      <w:pPr>
        <w:rPr>
          <w:sz w:val="28"/>
          <w:szCs w:val="28"/>
        </w:rPr>
      </w:pPr>
    </w:p>
    <w:p w:rsidR="00FF0587" w:rsidRDefault="00FF058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 (33 ч)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275"/>
        <w:gridCol w:w="3793"/>
      </w:tblGrid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Используемый инструментарий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Мой дом в искусстве: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мой дом в искусстве; дом, в котором я живу;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моя мама;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семья – семь «я»;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семья за обедом;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красна изба пирогами;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мои игрушки;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мои книжки;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одежда;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мебель;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животные у нас дома;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 дома;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отдых семьей.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фотографии окружающего мира, предметов быта.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Мои друзья всегда со мной: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мой самый лучший друг;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мы вместе учимся и играем;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мы мечтаем;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день рождение друга;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четвероногий друг;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праздник с друзьями.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фотографии окружающего мира, предметов быта, друзей и домашних животных.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Природа - лучший учитель художника: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природа Земли;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посмотри на небо;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поля, луга, поляны;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море и горы;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деревья;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насекомые;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домашние животные на природе;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дикие животные;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мы все – жители планеты Земля</w:t>
            </w:r>
          </w:p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 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фотографии окружающего мира, предметов быта, друзей и домашних животных.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Бумага различных фактур и </w:t>
            </w:r>
            <w:r>
              <w:rPr>
                <w:sz w:val="28"/>
                <w:szCs w:val="28"/>
                <w:lang w:eastAsia="en-US"/>
              </w:rPr>
              <w:lastRenderedPageBreak/>
              <w:t>другие материалы для творческой работы.</w:t>
            </w:r>
          </w:p>
        </w:tc>
      </w:tr>
    </w:tbl>
    <w:p w:rsidR="007A76B7" w:rsidRDefault="007A76B7" w:rsidP="007A76B7"/>
    <w:p w:rsidR="007A76B7" w:rsidRDefault="007A76B7" w:rsidP="007A76B7"/>
    <w:p w:rsidR="007A76B7" w:rsidRDefault="007A76B7">
      <w:pPr>
        <w:rPr>
          <w:sz w:val="28"/>
          <w:szCs w:val="28"/>
        </w:rPr>
      </w:pPr>
    </w:p>
    <w:p w:rsidR="00FF0587" w:rsidRDefault="00FF0587">
      <w:pPr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КУРСА</w:t>
      </w: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 (34 ч)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3969"/>
      </w:tblGrid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Используемый инструментарий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Художественный образ – основа любого искусства: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замысел.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графики.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Азбука искусства: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введение в азбуку изобразительного искусства;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линия штрих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создаем художественный образ в графике;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цвет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теплые и холодные цвета создают разные образы;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теплые цвета;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холодные цвета;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создаем художественный образ в живописи;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объем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создаем художественный образ в скульптуре;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линия, цвет и объем могут работать дружно;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ритм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ритм линий и пятин;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ритм, симметрия и орнамент;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форма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форма создает </w:t>
            </w:r>
            <w:r>
              <w:rPr>
                <w:sz w:val="28"/>
                <w:szCs w:val="28"/>
                <w:lang w:eastAsia="en-US"/>
              </w:rPr>
              <w:lastRenderedPageBreak/>
              <w:t>художественный образ на плоскости;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форма создает художественный образ в объеме;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форма в художественном конструировании;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композиция, ритм, форма должны работать дружно.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графики.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Использование художниками композиции, ритма и формы для создания художественного образа: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равновесие в композиции с помощью ритма и формы предметов;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-тема произведения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образы природы в изобразительном искусстве;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образ человека в изобразительном искусстве;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музеи изобразительного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живописи, рисунку, композиции.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</w:tbl>
    <w:p w:rsidR="007A76B7" w:rsidRDefault="007A76B7" w:rsidP="007A76B7">
      <w:pPr>
        <w:rPr>
          <w:b/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4B17E9" w:rsidRPr="00A359B0" w:rsidRDefault="004B17E9" w:rsidP="004B17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СОДЕРЖАНИЕ КУРСА</w:t>
      </w:r>
    </w:p>
    <w:p w:rsidR="004B17E9" w:rsidRPr="00A359B0" w:rsidRDefault="004B17E9" w:rsidP="004B17E9">
      <w:pPr>
        <w:spacing w:line="360" w:lineRule="auto"/>
        <w:jc w:val="center"/>
        <w:rPr>
          <w:b/>
          <w:sz w:val="28"/>
          <w:szCs w:val="28"/>
        </w:rPr>
      </w:pPr>
      <w:r w:rsidRPr="00A359B0">
        <w:rPr>
          <w:b/>
          <w:sz w:val="28"/>
          <w:szCs w:val="28"/>
        </w:rPr>
        <w:t>3-й класс (34 ч)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275"/>
        <w:gridCol w:w="3793"/>
      </w:tblGrid>
      <w:tr w:rsidR="004B17E9" w:rsidTr="00B82692">
        <w:tc>
          <w:tcPr>
            <w:tcW w:w="993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275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93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Используемый инструментарий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Волшебный мир, наполненный чудесами: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древние корни народного искусства;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родилась сказка…: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…из потребностей жизни;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-…из веры;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-…из желания узнать мир и сделать его лучше;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 и символ;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сказка лож, да в ней намек…;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сказочные темы и сюжеты в изобразительном искусстве.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книги сказок, хрестоматии,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 xml:space="preserve">, живописи, композиции.  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Художники-сказочники. Сказочные образы: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художники сказочники;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героев сказки неотделимы от сюжета;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-герои сказки – носитель народных идеалов;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 Героя- защитника Отечества в искусстве;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идеальные образы сказочных героинь;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идеальные женские образы в искусстве.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, живописи, композиции.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Реальность и фантазия: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отрицательных персонажей;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чудовищ;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дороги в сказке и дорога в жизни;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там на неведомых дорожках…;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странствия по различным мирам;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 сказочного леса;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заколдованный лес;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волшебный лес;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жилища в сказке и в жизни;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деревни;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города;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 сказочного города.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, живописи, композиции.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различных фактур и другие материалы для </w:t>
            </w:r>
            <w:r>
              <w:rPr>
                <w:sz w:val="28"/>
                <w:szCs w:val="28"/>
              </w:rPr>
              <w:lastRenderedPageBreak/>
              <w:t>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Образы сказочных атрибутов: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 мой зеркальце…;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куколка;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яблоки и яблоня;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перо Жар- птицы;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-корона;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меч </w:t>
            </w:r>
            <w:proofErr w:type="spellStart"/>
            <w:r>
              <w:rPr>
                <w:sz w:val="28"/>
                <w:szCs w:val="28"/>
              </w:rPr>
              <w:t>кладенец</w:t>
            </w:r>
            <w:proofErr w:type="spellEnd"/>
            <w:r>
              <w:rPr>
                <w:sz w:val="28"/>
                <w:szCs w:val="28"/>
              </w:rPr>
              <w:t xml:space="preserve"> и щит;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прялка и волшебный клубок.</w:t>
            </w:r>
          </w:p>
        </w:tc>
        <w:tc>
          <w:tcPr>
            <w:tcW w:w="1275" w:type="dxa"/>
          </w:tcPr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 xml:space="preserve"> и живописи.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Скоро сказка сказывается, да не скоро дело делается…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изображение праздника и его атрибутов в искусстве;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пир на весь мир;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символика народного праздника;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-образы сказок – основа любого искусства.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</w:tbl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Pr="00F30AFF" w:rsidRDefault="004B17E9" w:rsidP="004B17E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30AFF">
        <w:rPr>
          <w:b/>
          <w:sz w:val="28"/>
          <w:szCs w:val="28"/>
        </w:rPr>
        <w:t>СОДЕРЖАНИЕ КУРСА</w:t>
      </w:r>
    </w:p>
    <w:p w:rsidR="004B17E9" w:rsidRPr="00F30AFF" w:rsidRDefault="004B17E9" w:rsidP="004B17E9">
      <w:pPr>
        <w:spacing w:line="360" w:lineRule="auto"/>
        <w:jc w:val="center"/>
        <w:rPr>
          <w:b/>
          <w:sz w:val="28"/>
          <w:szCs w:val="28"/>
        </w:rPr>
      </w:pPr>
      <w:r w:rsidRPr="00F30AFF">
        <w:rPr>
          <w:b/>
          <w:sz w:val="28"/>
          <w:szCs w:val="28"/>
        </w:rPr>
        <w:t>4-й класс (34 ч)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275"/>
        <w:gridCol w:w="3793"/>
      </w:tblGrid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Используемый инструментарий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Искусство-генератор идей.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Художественный мир, сотворенный по законам сказки</w:t>
            </w:r>
            <w:r w:rsidRPr="00F30AFF">
              <w:rPr>
                <w:sz w:val="28"/>
                <w:szCs w:val="28"/>
              </w:rPr>
              <w:t>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сказочные сюжеты;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сюжеты жизни и сюжеты сказки;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средства художественной выразительности, раскрывающие замысел произведения;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раскрытие образа героя с помощью окружающей среды.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3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окружающего мира,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Образы стихий: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ожившие стихии;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 Земли в искусстве;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ключ Земли – сказы Бажова;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воздуха в искусстве;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огня в искусстве;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воды в искусстве.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6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окружающего мира, различных природных стихий.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Художественные образы мирового искусства. Героические образы Древней  Греции: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культура Древней Греции;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природы и построек Древней Греции;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-театр в Древней Греции;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человека Древней Греции.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3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окружающего мира,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Одухотворенные образы Средневековья: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идеалы Средневековья;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величественные соборы и неприступные замки;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мифологических персонажей в искусстве Средневековья;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человека в искусстве Средних веков;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знаки и символы времени;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родовой герб над входом в замок;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символика цвета;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сказочных персонажей. Спящая красавица. Таинственный замок;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времени в сказках.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6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сохранившихся построек Средневековья,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Сказочные образы Востока: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-чудесный мир сказок народов Востока;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искусства арабского мира;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природы;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-образы архитектуры;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художественное оформление волшебных предметов.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Образ человека в искусстве арабского Востока: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 - мужской образ;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женский образ.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7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Востока,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Яркие образы Индии: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-образы архитектуры Индии;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ступа – символ природы и ума;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-слон – символ мудрости, величия и непобедимой мощи;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 человека в искусстве Индии.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4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Индии,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Добрые образы Китая: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архитектуры Китая;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искусство выбирать главное;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- дракон – символ добра и защиты;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человека в искусстве Китая.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4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</w:t>
            </w:r>
            <w:r w:rsidRPr="00F30AFF">
              <w:rPr>
                <w:sz w:val="28"/>
                <w:szCs w:val="28"/>
              </w:rPr>
              <w:lastRenderedPageBreak/>
              <w:t xml:space="preserve">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Китайской природы,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Музеи и выставки.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1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Интерактивная доска, мультимедийный проектор, детские презентации, детские творческие работы, выполненные в разных техниках.</w:t>
            </w:r>
          </w:p>
        </w:tc>
      </w:tr>
    </w:tbl>
    <w:p w:rsidR="004B17E9" w:rsidRPr="00F30AFF" w:rsidRDefault="004B17E9" w:rsidP="004B17E9">
      <w:pPr>
        <w:jc w:val="both"/>
        <w:rPr>
          <w:sz w:val="28"/>
          <w:szCs w:val="28"/>
        </w:rPr>
      </w:pPr>
    </w:p>
    <w:p w:rsidR="004B17E9" w:rsidRPr="00F30AFF" w:rsidRDefault="004B17E9" w:rsidP="004B17E9">
      <w:pPr>
        <w:jc w:val="both"/>
        <w:rPr>
          <w:sz w:val="28"/>
          <w:szCs w:val="28"/>
        </w:rPr>
      </w:pPr>
    </w:p>
    <w:p w:rsidR="004B17E9" w:rsidRDefault="004B17E9" w:rsidP="004B17E9">
      <w:pPr>
        <w:jc w:val="center"/>
        <w:rPr>
          <w:sz w:val="28"/>
          <w:szCs w:val="28"/>
        </w:rPr>
      </w:pPr>
    </w:p>
    <w:p w:rsidR="004B17E9" w:rsidRDefault="004B17E9" w:rsidP="004B17E9">
      <w:pPr>
        <w:jc w:val="center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  <w:sectPr w:rsidR="004B17E9" w:rsidSect="00704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предметной линии «Изобразительное искусство» в  1-ом классе</w:t>
      </w: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3"/>
        <w:gridCol w:w="1703"/>
        <w:gridCol w:w="1015"/>
        <w:gridCol w:w="1901"/>
        <w:gridCol w:w="1842"/>
        <w:gridCol w:w="1700"/>
        <w:gridCol w:w="1842"/>
        <w:gridCol w:w="1700"/>
        <w:gridCol w:w="1680"/>
        <w:gridCol w:w="1984"/>
      </w:tblGrid>
      <w:tr w:rsidR="004B17E9" w:rsidTr="004B17E9">
        <w:trPr>
          <w:trHeight w:val="22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Тип урока (форма и вид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деятель-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ности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обучаю-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щихся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форма занятия). Кол-во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 обучения 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Основные виды деятельности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Характеристика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Оборудование 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Личностные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Коммуникати-вные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УУД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Регулятивные УУД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«Мой дом  в искусстве. Дом, в котором я живу»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-сравнивать предметы, находить в них общие черты.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работа над созданием любого здания начинается с его зарисовки.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Конструировать: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здания в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созданием здания в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учебного мотива и познавательного интереса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Воспринимать и эмоционально оценивать окружающие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регулировать свою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«Моя мама»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что тема материнства привлекала художника в разные времена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творческой 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Представления о своем доме в первую очередь ассоциируется с образом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 w:rsidRPr="004B1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5-6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«Семья – семь «я»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элементарные сведения о способах размещения фигур на листе.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Создавать: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на заданную тему элементарную композицию из нескольких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Создание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элементарной композиции из нескольких фигур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Эмоционально- ценностное и осмысленное восприятие визуальных образов </w:t>
            </w:r>
            <w:r>
              <w:rPr>
                <w:sz w:val="18"/>
                <w:szCs w:val="18"/>
                <w:lang w:eastAsia="en-US"/>
              </w:rPr>
              <w:lastRenderedPageBreak/>
              <w:t>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Формирование способности к целостному художественному восприятию мира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Находить среди заданных слов для справки те, которые могут раскрыть собственные </w:t>
            </w:r>
            <w:r>
              <w:rPr>
                <w:sz w:val="18"/>
                <w:szCs w:val="18"/>
                <w:lang w:eastAsia="en-US"/>
              </w:rPr>
              <w:lastRenderedPageBreak/>
              <w:t>ощущения образа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Обретение творческого опыта, предопределяющего способность к самостоятельной </w:t>
            </w:r>
            <w:r>
              <w:rPr>
                <w:sz w:val="18"/>
                <w:szCs w:val="18"/>
                <w:lang w:eastAsia="en-US"/>
              </w:rPr>
              <w:lastRenderedPageBreak/>
              <w:t>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 w:rsidRPr="004B1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«Семья за обедом»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роль деталей картины в создании целого образа произведения.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Осознавать: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связь между предметами, изображенными на картине, с человеком.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Изображать: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предметы быта и орудия труда простой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Беседа, изображение предметов быта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мира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Придумывать и рассказывать истории об образе жизни человека по предметам, которыми он пользуется в быту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 w:rsidRPr="004B1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«Красна изба пирогами»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выполнять художественное задание в рельефе;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в образе предмета характер человека, которому он предназначен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Художественное задание в рельефе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предметов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строить понятные для собеседника высказывания.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«Мои игрушки»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какими должны быть хорошие детские игрушки;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-роль художника в производстве игрушки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Конструировать: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игрушку и украшать 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Изучение конструкции игрушки и ее украшение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предметов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Давать оценку различным игрушкам. Уметь высказывать свою точку зрения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«Мои книжки»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ч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что иллюстрация отражает основной текст книги.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основных </w:t>
            </w:r>
            <w:r>
              <w:rPr>
                <w:sz w:val="18"/>
                <w:szCs w:val="18"/>
                <w:lang w:eastAsia="en-US"/>
              </w:rPr>
              <w:lastRenderedPageBreak/>
              <w:t>художников-иллюстраторов.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</w:t>
            </w:r>
            <w:r>
              <w:rPr>
                <w:sz w:val="18"/>
                <w:szCs w:val="18"/>
                <w:lang w:eastAsia="en-US"/>
              </w:rPr>
              <w:t>размещать на листе фигуру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Знакомство с художниками иллюстраторами Выполнение иллюстраций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Понимание того, что художник, передавая главные черты героя, придает ему индивидуальность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описывать героев любимых произведений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Обретение творческого опыта, предопределяющего способность к самостоятельной </w:t>
            </w:r>
            <w:r>
              <w:rPr>
                <w:sz w:val="18"/>
                <w:szCs w:val="18"/>
                <w:lang w:eastAsia="en-US"/>
              </w:rPr>
              <w:lastRenderedPageBreak/>
              <w:t>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13-14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«Одежда»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представление о разнообразии одежды в разные времена.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-для того</w:t>
            </w:r>
            <w:proofErr w:type="gramStart"/>
            <w:r>
              <w:rPr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чтобы создать одежду надо ее сначала нарисовать.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-изображать разные фасоны одежды для куклы-модели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эскиза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Представление о том, что одежду, конструируют художники-модельеры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слушать и вступать в диалог. Способность строить понятные для собеседника высказывания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регулировать свою деятельность. 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«Мебель»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ценность мебели в красоте и удобстве.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Соотносить: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предметы друг с другом по форме и декору, стилю.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Освоить: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этапы и приемы работы с бумагой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эскиза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о разнообразии форм и стилей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вести диалог используя новые понятия «декор», «стиль»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«Животные у нас дома»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что домашние животные нуждаются в любви, заботе и </w:t>
            </w:r>
            <w:proofErr w:type="spellStart"/>
            <w:r>
              <w:rPr>
                <w:sz w:val="18"/>
                <w:szCs w:val="18"/>
                <w:lang w:eastAsia="en-US"/>
              </w:rPr>
              <w:t>защи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что животные имеют свой характер.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изображать домашнее животное разными художественными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Передача характера домашнего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описывать  животных, изображенных художниками, опираясь на слова для справки и другие слова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«Все дома»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описывать содержание картин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Описание картин по </w:t>
            </w:r>
            <w:r>
              <w:rPr>
                <w:sz w:val="18"/>
                <w:szCs w:val="18"/>
                <w:lang w:eastAsia="en-US"/>
              </w:rPr>
              <w:lastRenderedPageBreak/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Эмоционально- </w:t>
            </w:r>
            <w:r>
              <w:rPr>
                <w:sz w:val="18"/>
                <w:szCs w:val="18"/>
                <w:lang w:eastAsia="en-US"/>
              </w:rPr>
              <w:lastRenderedPageBreak/>
              <w:t>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способности к целостному художественному восприятию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описывать </w:t>
            </w:r>
            <w:r>
              <w:rPr>
                <w:sz w:val="18"/>
                <w:szCs w:val="18"/>
                <w:lang w:eastAsia="en-US"/>
              </w:rPr>
              <w:lastRenderedPageBreak/>
              <w:t>разные семьи, изображенные художниками, используя слова для справки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Обретение </w:t>
            </w:r>
            <w:r>
              <w:rPr>
                <w:sz w:val="18"/>
                <w:szCs w:val="18"/>
                <w:lang w:eastAsia="en-US"/>
              </w:rPr>
              <w:lastRenderedPageBreak/>
              <w:t>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«Отдых семьей»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семью на отдыхе;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размещать изображение на всей плоскости листа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композиции по предложенному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картин  при помощи плана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«Мой самый лучший друг»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особенности изображение детей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композиции по предложенному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Проявление личностного эмоционально- ценностного отношения к образам детей, изображенным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Соотносить в живописи, графики и поэзии образ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картин  при помощи плана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«Мы вместе учимся и играем»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фигурку ребенка в разных поворотах, соблюдая основные пропорции;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участвовать в выполнении коллективной художественной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композиций по собственному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Проявление личностного эмоционально- ценностного отношения к образам детей, изображенным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Соотносить в живописи, графики и поэзии образ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картин  при помощи плана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18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«Мы мечтаем»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давать оценку героям художественных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Оценка художественных произведений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Проявление личностного эмоционально- ценностного отношения к образам детей, изображенным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Соотносить в живописи, графики и поэзии образ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рассказывать, о чем мечтают герои картины, используя слова для справки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«День рождения друга»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занятие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специфику поздравительной открытки.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-выполнять работу по плану;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поздравительную открытку для 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работы по предложенному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Освоение простейших форм стилизации природных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вести диалог используя новые понятия «декор», «стиль», «стилизация»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«Праздник с друзьями»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представлять в роли сказочного персонажа и придумывать костюм для праздника;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сделать головной убор для своего персонажа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эскиза костюма и головного убора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Освоение простейших форм стилизации 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слушать и вступать в диалог, строить понятные для человека высказывания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«Природа Земли»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делать зарисовки природы.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разницу между природой севера и юга;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термин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термином «пейзаж»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Рассматривать и комментировать изображения природы художниками в разное время года в разную погоду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«Посмотри на небо»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искать и представлять по очертаниям облаков </w:t>
            </w:r>
            <w:r>
              <w:rPr>
                <w:sz w:val="18"/>
                <w:szCs w:val="18"/>
                <w:lang w:eastAsia="en-US"/>
              </w:rPr>
              <w:lastRenderedPageBreak/>
              <w:t>изображения птиц, животных;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фантазировать и создавать придуманные образы;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работать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пастелью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Знакомство с приемами работы с пастелью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Воспитание художественного вкуса, как способности </w:t>
            </w:r>
            <w:r>
              <w:rPr>
                <w:sz w:val="18"/>
                <w:szCs w:val="18"/>
                <w:lang w:eastAsia="en-US"/>
              </w:rPr>
              <w:lastRenderedPageBreak/>
              <w:t>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Рассматривать и комментировать изображения природы, неба </w:t>
            </w:r>
            <w:r>
              <w:rPr>
                <w:sz w:val="18"/>
                <w:szCs w:val="18"/>
                <w:lang w:eastAsia="en-US"/>
              </w:rPr>
              <w:lastRenderedPageBreak/>
              <w:t>художниками в разное время года в разную погоду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Умение вносить необходимые коррективы в случае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«Поля, луга, поляны»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соотносить фрагменты картин с изображением поля, луга, листвы с  картинами художников и находить, откуда они;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-изображать гуашью или пастелью фрагмент поля, луга, поляны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наглядным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Рассматривать и комментировать изображения природы, художниками в разное время года в разную погоду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«Моря и горы»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соотносить образы морей и гор в живописи и в произведениях литературы;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моря и горы в технике аппликации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аппликации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рассказывать, какими предстают моря и горы в картинах художников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«Деревья»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находить изображения деревьев в пейзажах художников, описывать их характер;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графическими средствами деревья разного характера;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пейзаж в технике коллажа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раздаточным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рассказывать, какими предстают деревья в картинах художников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«Насекомые»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внимательно рассматривать изображения на фотографиях, находить общие и специфические черты;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участвовать в коллективной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формы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Освоение простейших форм стилизации 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строить понятные для собеседника высказывания, аргументировать свою точку зрения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«Домашние животные на природе»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рассматривать изображения животных в живописи, графике, скульптуре, давать оценку их характера;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домашних животных в различных техниках, передавая их облик и характер;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подбирать художественную технику сообразно замыслу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Изображение домашних животных в различных техниках, передавая их облик и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Умение описывать  животных, изображенных художниками, опираясь на слова для справки и другие слова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«Дикие животные»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давать характеристику качеств, свойственных диким животным;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определять какие качества животных подчеркивали художники в своих произведениях;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передавать облик и характер дикого животного в живописи или </w:t>
            </w:r>
            <w:r>
              <w:rPr>
                <w:sz w:val="18"/>
                <w:szCs w:val="18"/>
                <w:lang w:eastAsia="en-US"/>
              </w:rPr>
              <w:lastRenderedPageBreak/>
              <w:t>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Работа с наглядным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Овладение элементарными средствами художественного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Умение описывать  животных, изображенных художниками, опираясь на слова для справки и другие слова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39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«Обобщающий урок. Мы все – жители планеты Земля»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искусство учит каждого человека видеть и ценить то обыденное, что всегда находится рядом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Осознавать: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-важность для человека научиться ценить свой дом, свою семью, свой город и общий дом человечества – планета Земля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участвовать в коллективной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элементарными средствами художественного изображения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строить понятные для собеседника высказывания, аргументировать свою точку зрения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</w:tbl>
    <w:p w:rsidR="004B17E9" w:rsidRDefault="004B17E9" w:rsidP="004B17E9">
      <w:pPr>
        <w:rPr>
          <w:b/>
          <w:sz w:val="28"/>
          <w:szCs w:val="28"/>
        </w:rPr>
      </w:pPr>
    </w:p>
    <w:p w:rsidR="004B17E9" w:rsidRDefault="004B17E9" w:rsidP="004B17E9"/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/>
    <w:p w:rsidR="004B17E9" w:rsidRDefault="004B17E9" w:rsidP="004B17E9">
      <w:pPr>
        <w:rPr>
          <w:sz w:val="18"/>
          <w:szCs w:val="18"/>
        </w:rPr>
      </w:pP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предметной линии «Изобразительное искусство» во  2-ом классе</w:t>
      </w: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843"/>
        <w:gridCol w:w="1842"/>
        <w:gridCol w:w="1843"/>
        <w:gridCol w:w="1843"/>
        <w:gridCol w:w="1701"/>
        <w:gridCol w:w="1560"/>
        <w:gridCol w:w="1842"/>
      </w:tblGrid>
      <w:tr w:rsidR="004B17E9" w:rsidTr="004B17E9">
        <w:trPr>
          <w:trHeight w:val="1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Тип урока (форма и вид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деятель-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ности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обучаю-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щихся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форма занятия). 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 обучения предметные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Характеристика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Оборудование</w:t>
            </w:r>
          </w:p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B17E9" w:rsidTr="004B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Личностные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Коммуника-тивные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Регулятивные УУД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«Образ сказочного Древа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что с помощью художественного образа  можно передавать мысли и чувства;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специфику создания художественного образа;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разницу между фотографией и произведением искусства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художественный образ изобразительными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«Художественный образ»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учебного мотива и познавательного интереса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осознанно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«Образ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</w:t>
            </w:r>
            <w:r>
              <w:rPr>
                <w:sz w:val="18"/>
                <w:szCs w:val="18"/>
                <w:lang w:eastAsia="en-US"/>
              </w:rPr>
              <w:t>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сравнивать, сопоставлять, обобщать  предметы  и  явления  в  жизни  и  в  искусстве;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создавать художественный образ времени года, </w:t>
            </w:r>
            <w:r>
              <w:rPr>
                <w:sz w:val="18"/>
                <w:szCs w:val="18"/>
                <w:lang w:eastAsia="en-US"/>
              </w:rPr>
              <w:lastRenderedPageBreak/>
              <w:t>используя цветную бумагу или сухие листья деревьев;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образы природы, животных, людей, предметов с помощью линий и штрихов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Работа по  плану сравнение, сопоставление, обобщение явлений в жизни и искусстве. Азбука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Ориентация в социальных ролях и межличностных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сравнивать литературные и живописные образы осени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осознанно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«Линия, штрих и художественный образ»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представление о графике, как виде изобразительного искусства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как разные по характеру штрихи создают разные художественные образы.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разными по характеру штрихами впечатление от бегущих волн, летящих листьев, грозовых туч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образа природы в графике при помощи штриха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сравнивать и соотносить литературные и живописные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осознанно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Создай образ животного графике»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образы животного,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растения,  человека  или  предмета  путем  дополнения  пятна линиями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владевать: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основами  языка  графики; - овладевать  приемами работы  различными графическими материалами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линия, штрих, пятно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характера линий и штрихов,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осознанному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«Сказочные птицы – образы добра и </w:t>
            </w:r>
            <w:r>
              <w:rPr>
                <w:sz w:val="18"/>
                <w:szCs w:val="18"/>
                <w:lang w:eastAsia="en-US"/>
              </w:rPr>
              <w:lastRenderedPageBreak/>
              <w:t>зла»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символическое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значение образа птицы в разных искусствах.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интерпретировать  образы птиц в различных произведениях искусства;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использовать различные по характеру линии и штрихи для изображения добрых и злых птиц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Создание художественного </w:t>
            </w:r>
            <w:r>
              <w:rPr>
                <w:sz w:val="18"/>
                <w:szCs w:val="18"/>
                <w:lang w:eastAsia="en-US"/>
              </w:rPr>
              <w:lastRenderedPageBreak/>
              <w:t>образа в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Воспитание художественного </w:t>
            </w:r>
            <w:r>
              <w:rPr>
                <w:sz w:val="18"/>
                <w:szCs w:val="18"/>
                <w:lang w:eastAsia="en-US"/>
              </w:rPr>
              <w:lastRenderedPageBreak/>
              <w:t>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Развитие  фантазии,  воображения,  </w:t>
            </w:r>
            <w:r>
              <w:rPr>
                <w:sz w:val="18"/>
                <w:szCs w:val="18"/>
                <w:lang w:eastAsia="en-US"/>
              </w:rPr>
              <w:lastRenderedPageBreak/>
              <w:t>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Описание характера линий и </w:t>
            </w:r>
            <w:r>
              <w:rPr>
                <w:sz w:val="18"/>
                <w:szCs w:val="18"/>
                <w:lang w:eastAsia="en-US"/>
              </w:rPr>
              <w:lastRenderedPageBreak/>
              <w:t>штрихов,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Готовность к осознанному </w:t>
            </w:r>
            <w:r>
              <w:rPr>
                <w:sz w:val="18"/>
                <w:szCs w:val="18"/>
                <w:lang w:eastAsia="en-US"/>
              </w:rPr>
              <w:lastRenderedPageBreak/>
              <w:t>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«Сказочные птицы – образы дня и ночи»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символическое значение образа птицы в разных искусствах.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интерпретировать  образы птиц в различных произведениях искусства;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использовать различные по характеру линии и штрихи для изображения   птиц дня и ночи.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художественного образа в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характера линий и штрихов,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осознанному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Диво-дерево»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использовать цвет для создания выразительных образов в живописи;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-различать на репродукциях картин основные  и  составные  цвета;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видеть  многоцветие  природы,  обобщать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природные  формы,  выявлять  существенные  признаки  для  создания декоративного  образа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Знакомство с выразительными возможностями 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языка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высказывать свою точку зрения при рассмотрении репродукций, умение выделять основные и дополнительные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регулировать свою деятельность. 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«Теплые и холодные цвета создают разные образы»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называть сказочные образы, связанные  с  этими  цветами;    - определять  по  характеру  цвета  характер сказочного героя;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создавать образ сказочного героя, пользуясь холодными цветами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наглядным материалом, создание творческих работ образ Солнца, образ Снежной королевы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языка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давать характеристики образам, изображенным теплым или холодным цветом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регулировать свою деятельность. 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Образ - моря»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находить примеры смешения красок  в картинах художников;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описывать какое настроение  передал  художник.  </w:t>
            </w: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значение  линии  горизонта  в картине,  изображающей  природу  и  уметь  ее  строить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художественного образа в живописи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языка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настроения, которое удалось выразить художникам с помощью цвета,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Дед Мороз и Снегурочка»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- определять  по  форме  изделия,  к  какому  промыслу  оно принадлежит;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участвовать в коллективной работе;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находить свое </w:t>
            </w:r>
            <w:r>
              <w:rPr>
                <w:sz w:val="18"/>
                <w:szCs w:val="18"/>
                <w:lang w:eastAsia="en-US"/>
              </w:rPr>
              <w:lastRenderedPageBreak/>
              <w:t>место в общем замысле;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использовать различные художественные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Анализ предметов различных форм.</w:t>
            </w:r>
            <w:r>
              <w:rPr>
                <w:sz w:val="18"/>
                <w:szCs w:val="18"/>
                <w:lang w:eastAsia="en-US"/>
              </w:rPr>
              <w:t xml:space="preserve"> Цвет, линия и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Умение строить понятные для собеседника высказывания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Звериный городок»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линия цвет, объем помогают создать выразительный образ в архитектуре.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конструировать из бумаги и украшать дом, соотнося его внешний вид и характер с образом будущего хозяина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объема, как язык художественной выразительности скульптуры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перечислять признаки, по которым можно соотнести здание с персонажем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Характер любимого животного»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представление  об  изображении животных в скульптуре разных времен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видеть  красоту, силу и пластику животных в образах скульптуры;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выразительный образ животного из пластилина или глины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со скульптурой, создание выразительного образа животного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объема, как язык художественной выразительности скульптуры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описывать замысел скульптора, используя слова для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«Путешествие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 зимнему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роль  композиции  в  картине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Осознавать: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что композиция помогает рассказать о событии и участвующих в нем героях.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 элементарные  композиции  на  заданную  тему  на  плоскости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Создание композиции по собственному плану, используя общие средства художественной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по предложенным схемам придумывать и рассказывать о приключениях, которые происходят с персонажами, </w:t>
            </w:r>
            <w:r>
              <w:rPr>
                <w:sz w:val="18"/>
                <w:szCs w:val="18"/>
                <w:lang w:eastAsia="en-US"/>
              </w:rPr>
              <w:lastRenderedPageBreak/>
              <w:t>развитие умения комментировать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«Симметрия и художественный образ. Рождение  бабочки»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роль ритма в композиции  художественного  произведения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Уметь: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с помощью ритма в  композиции эмоциональное состояние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симметрия, ролью ритма в композиции художественного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аргументировать твою точку зрения.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 Комета на звездном небе»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роль ритма в композиции художественного произведения.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с помощью ритма в композиции эмоциональное состояние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Передача с помощью ритма в композиции, эмоционального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описывать характер и ощущение персонажей по ритму их расположения в рисунке, картине,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«Ритм, симметрия, орнамент»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</w:t>
            </w:r>
            <w:r>
              <w:rPr>
                <w:sz w:val="18"/>
                <w:szCs w:val="18"/>
                <w:lang w:eastAsia="en-US"/>
              </w:rPr>
              <w:t xml:space="preserve">: 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древнейшие элементы орнамента и их значение; 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основные  мотивы  древнего орнамента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составлять и рисовать орнамент, содержащий какое-либо сообщение, используя древние знаки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наглядным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особого значения ритма в декоративно-прикладном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аргументировать твою точку зрения. Вести диалог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 Орнамент из древних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роль формы,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художественного образа.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различать простые и сложные формы;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определять,  из  каких  простых  форм  составлены  различные  предметы;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новый (придуманный) образ предмета в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Работа с раздаточным материалом, </w:t>
            </w:r>
            <w:r>
              <w:rPr>
                <w:sz w:val="18"/>
                <w:szCs w:val="18"/>
                <w:lang w:eastAsia="en-US"/>
              </w:rPr>
              <w:lastRenderedPageBreak/>
              <w:t>создание образа предмета в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Эмоционально-ценностное и осмысленное </w:t>
            </w:r>
            <w:r>
              <w:rPr>
                <w:sz w:val="18"/>
                <w:szCs w:val="18"/>
                <w:lang w:eastAsia="en-US"/>
              </w:rPr>
              <w:lastRenderedPageBreak/>
              <w:t>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Приобщение  к  художественной  культуре  как  части 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общей культуры человечества; развитие  фантазии,  воображения,  интуиции,  визуальной 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вести диалог, рассказывать </w:t>
            </w:r>
            <w:r>
              <w:rPr>
                <w:sz w:val="18"/>
                <w:szCs w:val="18"/>
                <w:lang w:eastAsia="en-US"/>
              </w:rPr>
              <w:lastRenderedPageBreak/>
              <w:t>какую роль может сыграть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подходить эстетически к </w:t>
            </w:r>
            <w:r>
              <w:rPr>
                <w:sz w:val="18"/>
                <w:szCs w:val="18"/>
                <w:lang w:eastAsia="en-US"/>
              </w:rPr>
              <w:lastRenderedPageBreak/>
              <w:t>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«Мои друзья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составлять  композицию  на заданную  тему  из  простых  геометрических  форм;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создавать  образы сказочных героев в технике аппликации,  передавая его характер  с помощью формы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композиции на тему из геометрических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создаваемое художником в картине с помощью пятен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 Любимый сказочный герой»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что  форма передает характер персонажей в скульптуре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создавать фигурку сказочного героя в объеме,  передавая его характер, привычки, намерения с помощью внешней формы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Передача характера, привычки, намерения с помощью внешней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создаваемое в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«Сказочное королевство»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конструировать из белой бумаги </w:t>
            </w:r>
            <w:r>
              <w:rPr>
                <w:sz w:val="18"/>
                <w:szCs w:val="18"/>
                <w:lang w:eastAsia="en-US"/>
              </w:rPr>
              <w:lastRenderedPageBreak/>
              <w:t>элемент сказочного королевства, который потом войдет в общую композицию;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с помощью формы строений и их украшения характер и внешний облик обитателей королевства;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конструировать из белой и цветной бумаги детскую площадку для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Конструирование из бумаги элементов сказочного </w:t>
            </w:r>
            <w:r>
              <w:rPr>
                <w:sz w:val="18"/>
                <w:szCs w:val="18"/>
                <w:lang w:eastAsia="en-US"/>
              </w:rPr>
              <w:lastRenderedPageBreak/>
              <w:t>королевства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Эмоционально-ценностное и осмысленное </w:t>
            </w:r>
            <w:r>
              <w:rPr>
                <w:sz w:val="18"/>
                <w:szCs w:val="18"/>
                <w:lang w:eastAsia="en-US"/>
              </w:rPr>
              <w:lastRenderedPageBreak/>
              <w:t>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Приобщение  к  художественной  культуре  как  части 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комментировать, описывать </w:t>
            </w:r>
            <w:r>
              <w:rPr>
                <w:sz w:val="18"/>
                <w:szCs w:val="18"/>
                <w:lang w:eastAsia="en-US"/>
              </w:rPr>
              <w:lastRenderedPageBreak/>
              <w:t>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подходить эстетически к </w:t>
            </w:r>
            <w:r>
              <w:rPr>
                <w:sz w:val="18"/>
                <w:szCs w:val="18"/>
                <w:lang w:eastAsia="en-US"/>
              </w:rPr>
              <w:lastRenderedPageBreak/>
              <w:t>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Веселая открытка»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что композиция, ритм, форма работают вместе в любом виде художественной деятельности.  </w:t>
            </w: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придумывать  композицию  поздравительной открытки, конструировать ее форму и использовать различные материалы для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поздравительной открытки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особого значения ритма в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Букет сирени».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что  от месторасположения главного предмета в композиции зависит ее характер и содержание работы.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создавать равновесие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пространства картины с помощью формы  и  ритма  предметов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Создание равновесия в композиции с помощью ритма и формы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»  </w:t>
            </w:r>
            <w:r>
              <w:rPr>
                <w:sz w:val="18"/>
                <w:szCs w:val="18"/>
                <w:lang w:eastAsia="en-US"/>
              </w:rPr>
              <w:lastRenderedPageBreak/>
              <w:t>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Весенняя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-понятие «пейзаж».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сравнивать и соотносить образ весны в разных видах искусства.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создавать  живописную  композицию  на  тему  «Весна»;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разные по характеру деревья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Сравнение и сопоставление образа весны в разных произведениях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«Образ человека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-понятие «портрет»;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-элементарные приемы  изображения  портрета  человека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рисовать  портрет  человека пастелью или восковыми мелками;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не только присущие человеку внешние черты, но и настроение, характер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«портрет», применение полученных знаний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«Музеи изобразительного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художественные музеи своего региона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Знакомство с художественными музеями своего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способность, продуктивной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</w:tbl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Pr="00CA6EF4" w:rsidRDefault="004B17E9" w:rsidP="004B17E9">
      <w:pPr>
        <w:tabs>
          <w:tab w:val="left" w:pos="1572"/>
          <w:tab w:val="center" w:pos="7699"/>
        </w:tabs>
        <w:jc w:val="center"/>
        <w:rPr>
          <w:b/>
          <w:sz w:val="28"/>
          <w:szCs w:val="28"/>
        </w:rPr>
      </w:pPr>
      <w:r w:rsidRPr="00CA6EF4">
        <w:rPr>
          <w:b/>
          <w:sz w:val="28"/>
          <w:szCs w:val="28"/>
        </w:rPr>
        <w:t>Тематическое планирование  предметной линии «Изобраз</w:t>
      </w:r>
      <w:r>
        <w:rPr>
          <w:b/>
          <w:sz w:val="28"/>
          <w:szCs w:val="28"/>
        </w:rPr>
        <w:t>ительное искусство» в  3-м</w:t>
      </w:r>
      <w:r w:rsidRPr="00CA6EF4">
        <w:rPr>
          <w:b/>
          <w:sz w:val="28"/>
          <w:szCs w:val="28"/>
        </w:rPr>
        <w:t xml:space="preserve"> классе</w:t>
      </w:r>
    </w:p>
    <w:p w:rsidR="004B17E9" w:rsidRDefault="004B17E9" w:rsidP="004B17E9">
      <w:pPr>
        <w:jc w:val="center"/>
        <w:rPr>
          <w:b/>
          <w:sz w:val="28"/>
          <w:szCs w:val="28"/>
        </w:rPr>
      </w:pPr>
      <w:r w:rsidRPr="00CA6EF4">
        <w:rPr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843"/>
        <w:gridCol w:w="1843"/>
        <w:gridCol w:w="1700"/>
        <w:gridCol w:w="1843"/>
        <w:gridCol w:w="1843"/>
        <w:gridCol w:w="1560"/>
        <w:gridCol w:w="1842"/>
      </w:tblGrid>
      <w:tr w:rsidR="004B17E9" w:rsidRPr="00E055B4" w:rsidTr="004B17E9">
        <w:tc>
          <w:tcPr>
            <w:tcW w:w="426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Тип урока (форма и вид </w:t>
            </w:r>
            <w:proofErr w:type="gramStart"/>
            <w:r w:rsidRPr="00E055B4">
              <w:rPr>
                <w:b/>
                <w:sz w:val="18"/>
                <w:szCs w:val="18"/>
              </w:rPr>
              <w:t>деятель-</w:t>
            </w:r>
            <w:proofErr w:type="spellStart"/>
            <w:r w:rsidRPr="00E055B4">
              <w:rPr>
                <w:b/>
                <w:sz w:val="18"/>
                <w:szCs w:val="18"/>
              </w:rPr>
              <w:t>ности</w:t>
            </w:r>
            <w:proofErr w:type="spellEnd"/>
            <w:proofErr w:type="gramEnd"/>
            <w:r w:rsidRPr="00E055B4">
              <w:rPr>
                <w:b/>
                <w:sz w:val="18"/>
                <w:szCs w:val="18"/>
              </w:rPr>
              <w:t xml:space="preserve"> обучаю-</w:t>
            </w:r>
            <w:proofErr w:type="spellStart"/>
            <w:r w:rsidRPr="00E055B4">
              <w:rPr>
                <w:b/>
                <w:sz w:val="18"/>
                <w:szCs w:val="18"/>
              </w:rPr>
              <w:t>щихся</w:t>
            </w:r>
            <w:proofErr w:type="spellEnd"/>
            <w:r w:rsidRPr="00E055B4">
              <w:rPr>
                <w:b/>
                <w:sz w:val="18"/>
                <w:szCs w:val="18"/>
              </w:rPr>
              <w:t>, форма занятия). Кол-во часов</w:t>
            </w:r>
          </w:p>
        </w:tc>
        <w:tc>
          <w:tcPr>
            <w:tcW w:w="1843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Планируемые результаты обучения предметные</w:t>
            </w:r>
          </w:p>
        </w:tc>
        <w:tc>
          <w:tcPr>
            <w:tcW w:w="1843" w:type="dxa"/>
            <w:vMerge w:val="restart"/>
          </w:tcPr>
          <w:p w:rsidR="004B17E9" w:rsidRPr="00202D7C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Основн</w:t>
            </w:r>
            <w:r>
              <w:rPr>
                <w:b/>
                <w:sz w:val="18"/>
                <w:szCs w:val="18"/>
              </w:rPr>
              <w:t xml:space="preserve">ые виды учебной деятельности </w:t>
            </w:r>
            <w:proofErr w:type="gramStart"/>
            <w:r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202D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E055B4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E055B4">
              <w:rPr>
                <w:b/>
                <w:sz w:val="18"/>
                <w:szCs w:val="18"/>
              </w:rPr>
              <w:t>).</w:t>
            </w:r>
          </w:p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842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</w:p>
        </w:tc>
      </w:tr>
      <w:tr w:rsidR="004B17E9" w:rsidRPr="00E055B4" w:rsidTr="004B17E9">
        <w:tc>
          <w:tcPr>
            <w:tcW w:w="426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2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«Древние корни народного искусства»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в традиционном народном искусстве отражаются верования, труд и быт народа;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роль мифа и мифических персонажей в развитии культуры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Знакомство с традиционным народным искусством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способности ориентироваться в мире художественной культуре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произведений искусства,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«Из чего родилась сказка…из потребностей жизни»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  <w:r w:rsidRPr="00E055B4">
              <w:rPr>
                <w:sz w:val="18"/>
                <w:szCs w:val="18"/>
              </w:rPr>
              <w:t xml:space="preserve"> особенности изображения животных и людей древними художниками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Пои</w:t>
            </w:r>
            <w:proofErr w:type="gramStart"/>
            <w:r w:rsidRPr="00E055B4">
              <w:rPr>
                <w:sz w:val="18"/>
                <w:szCs w:val="18"/>
              </w:rPr>
              <w:t>ск в спр</w:t>
            </w:r>
            <w:proofErr w:type="gramEnd"/>
            <w:r w:rsidRPr="00E055B4">
              <w:rPr>
                <w:sz w:val="18"/>
                <w:szCs w:val="18"/>
              </w:rPr>
              <w:t>авочниках, альбомах по искусству изображения животных. Создание композиции в манере наскальной живописи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предопределяющее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го способность к самостоятельной продуктивной творческой деятельности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«Из чего родилась сказка…из веры 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создавать объемный оберег, </w:t>
            </w:r>
            <w:r w:rsidRPr="00E055B4">
              <w:rPr>
                <w:sz w:val="18"/>
                <w:szCs w:val="18"/>
              </w:rPr>
              <w:lastRenderedPageBreak/>
              <w:t>имея представление о древнейшем декоративно-прикладном искусстве и особенностях изображения животных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Разработка объемного оберега, на основе </w:t>
            </w:r>
            <w:r w:rsidRPr="00E055B4">
              <w:rPr>
                <w:sz w:val="18"/>
                <w:szCs w:val="18"/>
              </w:rPr>
              <w:lastRenderedPageBreak/>
              <w:t>полученных знаний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Эмоционально-ценностное и осмысленное </w:t>
            </w:r>
            <w:r w:rsidRPr="00E055B4">
              <w:rPr>
                <w:sz w:val="18"/>
                <w:szCs w:val="18"/>
              </w:rPr>
              <w:lastRenderedPageBreak/>
              <w:t>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Формирование активного отношения к </w:t>
            </w:r>
            <w:r w:rsidRPr="00E055B4">
              <w:rPr>
                <w:sz w:val="18"/>
                <w:szCs w:val="18"/>
              </w:rPr>
              <w:lastRenderedPageBreak/>
              <w:t>традициям культуры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интерпретировать содержание сказок, </w:t>
            </w:r>
            <w:r w:rsidRPr="00E055B4">
              <w:rPr>
                <w:sz w:val="18"/>
                <w:szCs w:val="18"/>
              </w:rPr>
              <w:lastRenderedPageBreak/>
              <w:t>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Обретение творческого опыта, </w:t>
            </w:r>
            <w:r w:rsidRPr="00E055B4">
              <w:rPr>
                <w:sz w:val="18"/>
                <w:szCs w:val="18"/>
              </w:rPr>
              <w:lastRenderedPageBreak/>
              <w:t>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«Из чего родилась сказка…из желания узнать мир и сделать его лучше»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понятия «миф», «ритуал», «обряд», «магия».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-</w:t>
            </w:r>
            <w:r w:rsidRPr="00E055B4">
              <w:rPr>
                <w:sz w:val="18"/>
                <w:szCs w:val="18"/>
              </w:rPr>
              <w:t xml:space="preserve"> понимать роль мифа в жизни древнего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Знакомство с понятиями: «миф», «ритуал», «обряд», «магия».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 Эмоционально-ценностное и осмысленное восприятие  образов реальности  и произведений искусства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Подходить эстетически к любому виду деятельности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«Знак и символ»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интерпретировать изображение как знак и символ, овладевать основами языка знаков и символов для понимания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Работа с раздаточным материалом. Выполнение эскиза вышивки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«Сказка – ложь, да в ней намек…»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-</w:t>
            </w:r>
            <w:r w:rsidRPr="00E055B4">
              <w:rPr>
                <w:sz w:val="18"/>
                <w:szCs w:val="18"/>
              </w:rPr>
              <w:t xml:space="preserve"> понимать общее и отличия мифа и сказки; </w:t>
            </w:r>
          </w:p>
          <w:p w:rsidR="004B17E9" w:rsidRPr="005B3BC8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значение композиции произведения, формы и цвета объектов в раскрытии содержания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Изучение понятий миф и сказка, в чем они похожи и чем отличаются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Подходить эстетически к любому виду деятельности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7-8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 Сказочный зверь»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- </w:t>
            </w:r>
            <w:r w:rsidRPr="00E055B4">
              <w:rPr>
                <w:sz w:val="18"/>
                <w:szCs w:val="18"/>
              </w:rPr>
              <w:t xml:space="preserve">различать «тему» и «сюжет» в </w:t>
            </w:r>
            <w:r w:rsidRPr="00E055B4">
              <w:rPr>
                <w:sz w:val="18"/>
                <w:szCs w:val="18"/>
              </w:rPr>
              <w:lastRenderedPageBreak/>
              <w:t>искусстве;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обобщенный образ сказочного животного, используя технику силуэта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Анализ сказочного персонажа «Коня», выполнение работы </w:t>
            </w:r>
            <w:r w:rsidRPr="00E055B4">
              <w:rPr>
                <w:sz w:val="18"/>
                <w:szCs w:val="18"/>
              </w:rPr>
              <w:lastRenderedPageBreak/>
              <w:t>по плану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Принимать и терпимо относиться другой </w:t>
            </w:r>
            <w:r w:rsidRPr="00E055B4">
              <w:rPr>
                <w:sz w:val="18"/>
                <w:szCs w:val="18"/>
              </w:rPr>
              <w:lastRenderedPageBreak/>
              <w:t>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Подходить эстетически к любому виду </w:t>
            </w:r>
            <w:r w:rsidRPr="00E055B4">
              <w:rPr>
                <w:sz w:val="18"/>
                <w:szCs w:val="18"/>
              </w:rPr>
              <w:lastRenderedPageBreak/>
              <w:t>деятельности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интерпретировать содержание сказок, </w:t>
            </w:r>
            <w:r w:rsidRPr="00E055B4">
              <w:rPr>
                <w:sz w:val="18"/>
                <w:szCs w:val="18"/>
              </w:rPr>
              <w:lastRenderedPageBreak/>
              <w:t>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Обретение творческого опыта, </w:t>
            </w:r>
            <w:r w:rsidRPr="00E055B4">
              <w:rPr>
                <w:sz w:val="18"/>
                <w:szCs w:val="18"/>
              </w:rPr>
              <w:lastRenderedPageBreak/>
              <w:t>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«Художники – сказочники»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</w:p>
          <w:p w:rsidR="004B17E9" w:rsidRPr="00E055B4" w:rsidRDefault="004B17E9" w:rsidP="00B82692">
            <w:pPr>
              <w:tabs>
                <w:tab w:val="left" w:pos="129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разнообразие и богатство образов зависит от зрительного опыта художника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Раскрытие содержания картин М. Врубеля «Царевна-лебедь» и В. Васнецова «Царевна- лягушка»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Представление о мифопоэтических образах славянского искусства и их отражении в народной культуре, в разных видах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«Герои сказки – носитель народных идеалов»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-этапы работы над портретом.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образ героя сказки – защитника Родины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Интерпретация образов сказочных птиц с картины «Сирин и Алконост»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Героя- защитника Отечества в искусстве»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соотносить черты  свойственные сказочным героям, с образами настоящих героев;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образ героя – реального защитника родины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Анализ картины В. Васнецова «Богатыри». Создание мужского образа героя сказки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Воспитание уважения к  истории своего Отечества, выраженной в изобразительном искусстве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Овладение элементарными средствами 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«Идеальные образы сказочных героинь»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- идеальные качества характера </w:t>
            </w:r>
            <w:r w:rsidRPr="00E055B4">
              <w:rPr>
                <w:sz w:val="18"/>
                <w:szCs w:val="18"/>
              </w:rPr>
              <w:lastRenderedPageBreak/>
              <w:t>женщины, установленные традицией народной культуры.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роль одежды в характеристике женского образа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Создание образа героини русской народной сказки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Формирование активного отношения к </w:t>
            </w:r>
            <w:r w:rsidRPr="00E055B4">
              <w:rPr>
                <w:sz w:val="18"/>
                <w:szCs w:val="18"/>
              </w:rPr>
              <w:lastRenderedPageBreak/>
              <w:t>личностно-значимой ценности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 Овладение элементарными средствами </w:t>
            </w:r>
            <w:r w:rsidRPr="00E055B4">
              <w:rPr>
                <w:sz w:val="18"/>
                <w:szCs w:val="18"/>
              </w:rPr>
              <w:lastRenderedPageBreak/>
              <w:t>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комментировать, высказывать свою </w:t>
            </w:r>
            <w:r w:rsidRPr="00E055B4">
              <w:rPr>
                <w:sz w:val="18"/>
                <w:szCs w:val="18"/>
              </w:rPr>
              <w:lastRenderedPageBreak/>
              <w:t>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lastRenderedPageBreak/>
              <w:t xml:space="preserve">Умение вносить необходимые коррективы в </w:t>
            </w:r>
            <w:r w:rsidRPr="00E055B4">
              <w:rPr>
                <w:color w:val="000000"/>
                <w:sz w:val="18"/>
                <w:szCs w:val="18"/>
              </w:rPr>
              <w:lastRenderedPageBreak/>
              <w:t>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«Идеальные женские образы в искусстве»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идеальный образ современной женщины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Создание современного идеального женского образа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комментировать качества женщин, изображенных в произведениях искусства – на портретах и в жанровых картинах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сказочного леса»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особенности деревьев и знать способы их изображения.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интерпретировать образ дерева как сказочный персонаж в собственной художественной деятельности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Выполнение творческой  работы в технике </w:t>
            </w:r>
            <w:proofErr w:type="spellStart"/>
            <w:r w:rsidRPr="00E055B4">
              <w:rPr>
                <w:sz w:val="18"/>
                <w:szCs w:val="18"/>
              </w:rPr>
              <w:t>грат</w:t>
            </w:r>
            <w:r>
              <w:rPr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«Волшебный лес Снегурочки и Деда Мороза»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соответствие образа леса образу героя сказки.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субъективность трактовки образа персонажа разными художниками;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в разных изображениях общее и специфическое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Описание черт характера Снегурочки, увиденных художником. Создание композиции «Зимний лес»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«Образы отрицательных персонажей»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специфику создания образа с помощью цвета и характера  линии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Анализ специфики создания образа с помощью цвета и характера линии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rPr>
          <w:trHeight w:val="70"/>
        </w:trPr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дороги в сказке и дорога в жизни»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многозначность понятия    «дорога » в искусстве.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правила перспективы, точку схода на линии горизонта при изображении дороги.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выполнять задания на построение перспективы дороги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Знакомство с правилами перспективы, анализ иллюстраций  И. </w:t>
            </w:r>
            <w:proofErr w:type="spellStart"/>
            <w:r w:rsidRPr="00E055B4">
              <w:rPr>
                <w:sz w:val="18"/>
                <w:szCs w:val="18"/>
              </w:rPr>
              <w:t>Билибина</w:t>
            </w:r>
            <w:proofErr w:type="spellEnd"/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«Там, на неведомых дорожках…»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знаки и символы перекрестка дорог.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выбирать и придумывать сказочные сюжеты;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рисовать план-схему.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Разработка плана-схемы сказочной дороги, по которой должен пройти герой сказки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Воспринимать и терпимо относиться  к другой точке зрения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вступать в диалог и участвовать в коллективном обсуждении проблем.</w:t>
            </w:r>
            <w:r w:rsidRPr="00E055B4">
              <w:rPr>
                <w:sz w:val="18"/>
                <w:szCs w:val="18"/>
              </w:rPr>
              <w:t xml:space="preserve"> Способность строить понятные для собеседника высказывания   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Готовность к осознанному выбору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19-20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«Странствия по различным мирам»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в сказке роль дороги для связи трех миров.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объяснять </w:t>
            </w:r>
            <w:r w:rsidRPr="00E055B4">
              <w:rPr>
                <w:sz w:val="18"/>
                <w:szCs w:val="18"/>
              </w:rPr>
              <w:lastRenderedPageBreak/>
              <w:t>виртуальное присутствие дороги;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-трактовать образ дороги в пейзажах русских художников;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свое место в общем деле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Коллективная работа, создание панно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Воспринимать и терпимо относиться  к другой точке зрения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Развитие художественно-образного мышления как неотъемлемой части целостного </w:t>
            </w:r>
            <w:r w:rsidRPr="00E055B4">
              <w:rPr>
                <w:sz w:val="18"/>
                <w:szCs w:val="18"/>
              </w:rPr>
              <w:lastRenderedPageBreak/>
              <w:t>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lastRenderedPageBreak/>
              <w:t>Умение вступать в диалог и участвовать в коллективном обсуждении проблем.</w:t>
            </w:r>
            <w:r w:rsidRPr="00E055B4">
              <w:rPr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lastRenderedPageBreak/>
              <w:t xml:space="preserve">Способность строить понятные для собеседника высказывания   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Готовность к осознанному выбору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жилища в сказке и в жизни»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в элементах декора избы древние символы-обереги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Знакомство с русской избой. Символы и знаки 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уважения к истории культуры своей Родины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Готовность к осознанному выбору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деревни»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человек должен жить в ладу с природой, знать и уважать ее законы.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изображать деревенскую улицу среди природы, используя правила перспективы;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-передавать эмоциональное состояние в объемной композиции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Выполнение композиции деревенской улицы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Воспринимать и терпимо относиться  к другой точке зрения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художественному познанию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города»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 создавать макет древнего города-</w:t>
            </w:r>
            <w:r w:rsidRPr="00E055B4">
              <w:rPr>
                <w:sz w:val="18"/>
                <w:szCs w:val="18"/>
              </w:rPr>
              <w:lastRenderedPageBreak/>
              <w:t>крепости;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применять разные способы при работе с бумагой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Выполнение коллективной работы в объеме или </w:t>
            </w:r>
            <w:r w:rsidRPr="00E055B4">
              <w:rPr>
                <w:sz w:val="18"/>
                <w:szCs w:val="18"/>
              </w:rPr>
              <w:lastRenderedPageBreak/>
              <w:t>рельефе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Приобщение к художественной культуре как части </w:t>
            </w:r>
            <w:r w:rsidRPr="00E055B4">
              <w:rPr>
                <w:sz w:val="18"/>
                <w:szCs w:val="18"/>
              </w:rPr>
              <w:lastRenderedPageBreak/>
              <w:t>общей культуры человечества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 Развитие художественно-образного </w:t>
            </w:r>
            <w:r w:rsidRPr="00E055B4">
              <w:rPr>
                <w:sz w:val="18"/>
                <w:szCs w:val="18"/>
              </w:rPr>
              <w:lastRenderedPageBreak/>
              <w:t>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Способность строить понятные для собеседника </w:t>
            </w:r>
            <w:r w:rsidRPr="00E055B4">
              <w:rPr>
                <w:sz w:val="18"/>
                <w:szCs w:val="18"/>
              </w:rPr>
              <w:lastRenderedPageBreak/>
              <w:t>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 Умение подходить эстетически к </w:t>
            </w:r>
            <w:r w:rsidRPr="00E055B4">
              <w:rPr>
                <w:sz w:val="18"/>
                <w:szCs w:val="18"/>
              </w:rPr>
              <w:lastRenderedPageBreak/>
              <w:t>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сказочного города»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применять разные способы работы с бумагой и пластилином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Выполнение коллективной работы в объеме или рельефе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Приобщение к художественной культуре как части общей культуры человечества.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«Свет мой, зеркальце…»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почему в жизни сложилось особое отношение к зеркалам.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разрабатывать эскиз изделия с учетом особенностей его будущего хозяина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Разработка эскиза рамки для зеркала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«Куколка»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разные виды  традиционных кукол;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способы и последовательность</w:t>
            </w:r>
            <w:r w:rsidRPr="00E055B4">
              <w:rPr>
                <w:b/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t>изготовления простой куклы.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символическую роль куклы в сказках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Разработка традиционных кукол </w:t>
            </w:r>
            <w:proofErr w:type="spellStart"/>
            <w:r w:rsidRPr="00E055B4">
              <w:rPr>
                <w:sz w:val="18"/>
                <w:szCs w:val="18"/>
              </w:rPr>
              <w:t>берегинь</w:t>
            </w:r>
            <w:proofErr w:type="spellEnd"/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«Яблоки и яблоня»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смысл праздников, посвященных </w:t>
            </w:r>
            <w:r w:rsidRPr="00E055B4">
              <w:rPr>
                <w:sz w:val="18"/>
                <w:szCs w:val="18"/>
              </w:rPr>
              <w:lastRenderedPageBreak/>
              <w:t>яблокам.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сказки, где яблоку отводится особая роль в развитии сюжета.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подбирать иллюстрации к этим сказкам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Анализ иллюстраций к </w:t>
            </w:r>
            <w:proofErr w:type="gramStart"/>
            <w:r w:rsidRPr="00E055B4">
              <w:rPr>
                <w:sz w:val="18"/>
                <w:szCs w:val="18"/>
              </w:rPr>
              <w:t>сказкам</w:t>
            </w:r>
            <w:proofErr w:type="gramEnd"/>
            <w:r w:rsidRPr="00E055B4">
              <w:rPr>
                <w:sz w:val="18"/>
                <w:szCs w:val="18"/>
              </w:rPr>
              <w:t xml:space="preserve"> в которых </w:t>
            </w:r>
            <w:r w:rsidRPr="00E055B4">
              <w:rPr>
                <w:sz w:val="18"/>
                <w:szCs w:val="18"/>
              </w:rPr>
              <w:lastRenderedPageBreak/>
              <w:t>особая роль уделяется яблокам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Воспитание художественного вкуса, как </w:t>
            </w:r>
            <w:r w:rsidRPr="00E055B4">
              <w:rPr>
                <w:sz w:val="18"/>
                <w:szCs w:val="18"/>
              </w:rPr>
              <w:lastRenderedPageBreak/>
              <w:t>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Способность к художественному познанию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Умение объяснять смысл и значение древнего декора. </w:t>
            </w:r>
            <w:r w:rsidRPr="00E055B4">
              <w:rPr>
                <w:sz w:val="18"/>
                <w:szCs w:val="18"/>
              </w:rPr>
              <w:lastRenderedPageBreak/>
              <w:t>Владеть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Умение планировать свои действия</w:t>
            </w:r>
            <w:r w:rsidRPr="00E055B4">
              <w:rPr>
                <w:sz w:val="18"/>
                <w:szCs w:val="18"/>
                <w:vertAlign w:val="subscript"/>
              </w:rPr>
              <w:t>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следовать при выполнении художественно-творческой работы инструкциям учителя и алгоритмам, описываю</w:t>
            </w:r>
            <w:r w:rsidRPr="00E055B4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«Катись, катись, яблочко»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использовать композиционный центр;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отделить главное от </w:t>
            </w:r>
            <w:proofErr w:type="gramStart"/>
            <w:r w:rsidRPr="00E055B4">
              <w:rPr>
                <w:sz w:val="18"/>
                <w:szCs w:val="18"/>
              </w:rPr>
              <w:t>второстепенного</w:t>
            </w:r>
            <w:proofErr w:type="gramEnd"/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Анализ иллюстраций к </w:t>
            </w:r>
            <w:proofErr w:type="gramStart"/>
            <w:r w:rsidRPr="00E055B4">
              <w:rPr>
                <w:sz w:val="18"/>
                <w:szCs w:val="18"/>
              </w:rPr>
              <w:t>сказкам</w:t>
            </w:r>
            <w:proofErr w:type="gramEnd"/>
            <w:r w:rsidRPr="00E055B4">
              <w:rPr>
                <w:sz w:val="18"/>
                <w:szCs w:val="18"/>
              </w:rPr>
              <w:t xml:space="preserve"> в которых особая роль уделяется яблокам. Выполнение натюрморта с яблоками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художественному познанию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объяснять смысл и значение древнего декора. Владеть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планировать свои действия</w:t>
            </w:r>
            <w:r w:rsidRPr="00E055B4">
              <w:rPr>
                <w:sz w:val="18"/>
                <w:szCs w:val="18"/>
                <w:vertAlign w:val="subscript"/>
              </w:rPr>
              <w:t>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E055B4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«Перо Жар-птицы»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t>символическое значение образа Жар-птицы в сказках.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</w:t>
            </w: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 - сказки, в сюжетах которых важную роль играет волшебная птица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Анализ образа Жар-птицы</w:t>
            </w:r>
            <w:proofErr w:type="gramStart"/>
            <w:r w:rsidRPr="00E055B4">
              <w:rPr>
                <w:sz w:val="18"/>
                <w:szCs w:val="18"/>
              </w:rPr>
              <w:t>.</w:t>
            </w:r>
            <w:proofErr w:type="gramEnd"/>
            <w:r w:rsidRPr="00E055B4">
              <w:rPr>
                <w:sz w:val="18"/>
                <w:szCs w:val="18"/>
              </w:rPr>
              <w:t xml:space="preserve"> </w:t>
            </w:r>
            <w:proofErr w:type="gramStart"/>
            <w:r w:rsidRPr="00E055B4">
              <w:rPr>
                <w:sz w:val="18"/>
                <w:szCs w:val="18"/>
              </w:rPr>
              <w:t>в</w:t>
            </w:r>
            <w:proofErr w:type="gramEnd"/>
            <w:r w:rsidRPr="00E055B4">
              <w:rPr>
                <w:sz w:val="18"/>
                <w:szCs w:val="18"/>
              </w:rPr>
              <w:t>ыполнение зарисовок в графике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«Корона»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-символическое значение короны, находить и объяснять древние символы в декоре царских корон.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</w:t>
            </w:r>
            <w:r w:rsidRPr="00E055B4">
              <w:rPr>
                <w:b/>
                <w:sz w:val="18"/>
                <w:szCs w:val="18"/>
              </w:rPr>
              <w:t xml:space="preserve">Понимать:  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lastRenderedPageBreak/>
              <w:t>-</w:t>
            </w:r>
            <w:r w:rsidRPr="00E055B4">
              <w:rPr>
                <w:sz w:val="18"/>
                <w:szCs w:val="18"/>
              </w:rPr>
              <w:t xml:space="preserve">соответствие в иллюстрациях к сказкам короны характеру и намерениям владельца.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макет короны из подручных материалов, используя в декоре древнюю символику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lastRenderedPageBreak/>
              <w:t>Выполнение макета короны из различных материалов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эмоционального и художественного выражения </w:t>
            </w:r>
            <w:r w:rsidRPr="00E055B4">
              <w:rPr>
                <w:rFonts w:eastAsia="Calibri"/>
                <w:sz w:val="18"/>
                <w:szCs w:val="18"/>
              </w:rPr>
              <w:lastRenderedPageBreak/>
              <w:t>образов литературных персонажей средствами изобразительного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E055B4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Умение задавать вопросы использования основных средств художественной выразительности, технических приёмов, способов; </w:t>
            </w:r>
            <w:r w:rsidRPr="00E055B4">
              <w:rPr>
                <w:sz w:val="18"/>
                <w:szCs w:val="18"/>
              </w:rPr>
              <w:lastRenderedPageBreak/>
              <w:t>вопросы, необходимые для организации работы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</w:t>
            </w:r>
            <w:r w:rsidRPr="00E055B4">
              <w:rPr>
                <w:sz w:val="18"/>
                <w:szCs w:val="18"/>
              </w:rPr>
              <w:lastRenderedPageBreak/>
              <w:t>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</w:t>
            </w:r>
            <w:r>
              <w:rPr>
                <w:sz w:val="18"/>
                <w:szCs w:val="18"/>
              </w:rPr>
              <w:lastRenderedPageBreak/>
              <w:t xml:space="preserve">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«Меч-</w:t>
            </w:r>
            <w:proofErr w:type="spellStart"/>
            <w:r w:rsidRPr="00E055B4">
              <w:rPr>
                <w:sz w:val="18"/>
                <w:szCs w:val="18"/>
              </w:rPr>
              <w:t>кладенец</w:t>
            </w:r>
            <w:proofErr w:type="spellEnd"/>
            <w:r w:rsidRPr="00E055B4">
              <w:rPr>
                <w:sz w:val="18"/>
                <w:szCs w:val="18"/>
              </w:rPr>
              <w:t xml:space="preserve"> и щит. Прялка и волшебный клубок»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связь слов «щит» и «защита»;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символический судьбоносный смысл определяющей роли прядения, прялки, ткачества, клубка ниток или веретена в сказках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>Разработка украшений для щита или прялки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</w:t>
            </w:r>
            <w:r w:rsidRPr="00E055B4">
              <w:rPr>
                <w:bCs/>
                <w:sz w:val="18"/>
                <w:szCs w:val="18"/>
              </w:rPr>
              <w:t>Изображение праздника и его атрибутов в искусстве»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- </w:t>
            </w:r>
            <w:r w:rsidRPr="00E055B4">
              <w:rPr>
                <w:sz w:val="18"/>
                <w:szCs w:val="18"/>
              </w:rPr>
              <w:t>делать зарисовки предметов крестьянского быта, украшать их символическими узорами;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- создавать живописными средствами натюрморт, поставленный учителем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Создание живописными средствами натюрморт, поставленный учителем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Cs/>
                <w:sz w:val="18"/>
                <w:szCs w:val="18"/>
              </w:rPr>
              <w:t>«Пир на весь мир»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- символику праздника.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- сравнивать трактовку праздника в картинах разных художников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lastRenderedPageBreak/>
              <w:t>Коллективная работа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</w:t>
            </w:r>
            <w:r w:rsidRPr="00E055B4">
              <w:rPr>
                <w:rFonts w:eastAsia="Calibri"/>
                <w:sz w:val="18"/>
                <w:szCs w:val="18"/>
              </w:rPr>
              <w:lastRenderedPageBreak/>
              <w:t xml:space="preserve">красоты.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E055B4">
              <w:rPr>
                <w:rFonts w:eastAsia="Calibri"/>
                <w:sz w:val="18"/>
                <w:szCs w:val="18"/>
              </w:rPr>
              <w:t xml:space="preserve">приёмы изображения объектов, средства </w:t>
            </w:r>
            <w:r w:rsidRPr="00E055B4">
              <w:rPr>
                <w:rFonts w:eastAsia="Calibri"/>
                <w:sz w:val="18"/>
                <w:szCs w:val="18"/>
              </w:rPr>
              <w:lastRenderedPageBreak/>
              <w:t>выразительности и материалы, применяемые для создания образа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Владение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оказывать в </w:t>
            </w:r>
            <w:r w:rsidRPr="00E055B4">
              <w:rPr>
                <w:sz w:val="18"/>
                <w:szCs w:val="18"/>
              </w:rPr>
              <w:lastRenderedPageBreak/>
              <w:t>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определять критерии оценки работы, </w:t>
            </w:r>
            <w:r w:rsidRPr="00E055B4">
              <w:rPr>
                <w:sz w:val="18"/>
                <w:szCs w:val="18"/>
              </w:rPr>
              <w:lastRenderedPageBreak/>
              <w:t>анализировать и оценивать результаты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</w:t>
            </w:r>
            <w:r>
              <w:rPr>
                <w:sz w:val="18"/>
                <w:szCs w:val="18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Cs/>
                <w:sz w:val="18"/>
                <w:szCs w:val="18"/>
              </w:rPr>
              <w:t>«Символика народного праздника»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pStyle w:val="Default"/>
              <w:spacing w:line="276" w:lineRule="auto"/>
              <w:rPr>
                <w:b/>
                <w:color w:val="auto"/>
                <w:sz w:val="18"/>
                <w:szCs w:val="18"/>
              </w:rPr>
            </w:pPr>
            <w:r w:rsidRPr="00E055B4">
              <w:rPr>
                <w:b/>
                <w:color w:val="auto"/>
                <w:sz w:val="18"/>
                <w:szCs w:val="18"/>
              </w:rPr>
              <w:t xml:space="preserve">Понимать: </w:t>
            </w:r>
          </w:p>
          <w:p w:rsidR="004B17E9" w:rsidRPr="00E055B4" w:rsidRDefault="004B17E9" w:rsidP="00B8269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E055B4">
              <w:rPr>
                <w:color w:val="auto"/>
                <w:sz w:val="18"/>
                <w:szCs w:val="18"/>
              </w:rPr>
              <w:t xml:space="preserve">- единство символики в древнем и современном искусстве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Разработка символов народного праздника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определять критерии оценки работы, анализировать и оценивать результаты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</w:tbl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Pr="00D810C7" w:rsidRDefault="004B17E9" w:rsidP="004B17E9">
      <w:pPr>
        <w:shd w:val="clear" w:color="auto" w:fill="FFFFFF"/>
        <w:tabs>
          <w:tab w:val="left" w:pos="698"/>
        </w:tabs>
        <w:jc w:val="center"/>
        <w:rPr>
          <w:b/>
          <w:sz w:val="28"/>
          <w:szCs w:val="28"/>
        </w:rPr>
      </w:pPr>
      <w:r w:rsidRPr="00D810C7">
        <w:rPr>
          <w:b/>
          <w:sz w:val="28"/>
          <w:szCs w:val="28"/>
        </w:rPr>
        <w:t>Тематическое планирование предметной лини</w:t>
      </w:r>
      <w:r>
        <w:rPr>
          <w:b/>
          <w:sz w:val="28"/>
          <w:szCs w:val="28"/>
        </w:rPr>
        <w:t>и «Изобразительное искусство» в</w:t>
      </w:r>
      <w:r w:rsidRPr="00D810C7">
        <w:rPr>
          <w:b/>
          <w:sz w:val="28"/>
          <w:szCs w:val="28"/>
        </w:rPr>
        <w:t xml:space="preserve">  4-ом классе в рамках УМК «Перспективная начальная школа»</w:t>
      </w:r>
    </w:p>
    <w:p w:rsidR="004B17E9" w:rsidRPr="00D810C7" w:rsidRDefault="004B17E9" w:rsidP="004B17E9">
      <w:pPr>
        <w:shd w:val="clear" w:color="auto" w:fill="FFFFFF"/>
        <w:tabs>
          <w:tab w:val="left" w:pos="698"/>
        </w:tabs>
        <w:jc w:val="center"/>
        <w:rPr>
          <w:b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992"/>
        <w:gridCol w:w="1842"/>
        <w:gridCol w:w="1701"/>
        <w:gridCol w:w="1701"/>
        <w:gridCol w:w="1985"/>
        <w:gridCol w:w="2126"/>
        <w:gridCol w:w="1701"/>
        <w:gridCol w:w="1843"/>
      </w:tblGrid>
      <w:tr w:rsidR="004B17E9" w:rsidRPr="00D97F11" w:rsidTr="00B82692">
        <w:tc>
          <w:tcPr>
            <w:tcW w:w="426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Тип урока (форма и вид деятель-</w:t>
            </w:r>
            <w:proofErr w:type="spellStart"/>
            <w:r w:rsidRPr="00D97F11">
              <w:rPr>
                <w:b/>
                <w:sz w:val="18"/>
                <w:szCs w:val="18"/>
              </w:rPr>
              <w:t>ности</w:t>
            </w:r>
            <w:proofErr w:type="spellEnd"/>
            <w:r w:rsidRPr="00D97F11">
              <w:rPr>
                <w:b/>
                <w:sz w:val="18"/>
                <w:szCs w:val="18"/>
              </w:rPr>
              <w:t xml:space="preserve"> обучаю-</w:t>
            </w:r>
            <w:proofErr w:type="spellStart"/>
            <w:r w:rsidRPr="00D97F11">
              <w:rPr>
                <w:b/>
                <w:sz w:val="18"/>
                <w:szCs w:val="18"/>
              </w:rPr>
              <w:t>щихся</w:t>
            </w:r>
            <w:proofErr w:type="spellEnd"/>
            <w:r w:rsidRPr="00D97F11">
              <w:rPr>
                <w:b/>
                <w:sz w:val="18"/>
                <w:szCs w:val="18"/>
              </w:rPr>
              <w:t>, форма занятия</w:t>
            </w:r>
            <w:proofErr w:type="gramStart"/>
            <w:r w:rsidRPr="00D97F11">
              <w:rPr>
                <w:b/>
                <w:sz w:val="18"/>
                <w:szCs w:val="18"/>
              </w:rPr>
              <w:t>)К</w:t>
            </w:r>
            <w:proofErr w:type="gramEnd"/>
            <w:r w:rsidRPr="00D97F11">
              <w:rPr>
                <w:b/>
                <w:sz w:val="18"/>
                <w:szCs w:val="18"/>
              </w:rPr>
              <w:t>ол-во часов</w:t>
            </w:r>
          </w:p>
        </w:tc>
        <w:tc>
          <w:tcPr>
            <w:tcW w:w="1842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Планируемые результаты обучения предметные</w:t>
            </w:r>
          </w:p>
        </w:tc>
        <w:tc>
          <w:tcPr>
            <w:tcW w:w="1701" w:type="dxa"/>
            <w:vMerge w:val="restart"/>
          </w:tcPr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D97F11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13" w:type="dxa"/>
            <w:gridSpan w:val="4"/>
          </w:tcPr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D97F11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D97F11">
              <w:rPr>
                <w:b/>
                <w:sz w:val="18"/>
                <w:szCs w:val="18"/>
              </w:rPr>
              <w:t>).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</w:tcPr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4B17E9" w:rsidRPr="00D97F11" w:rsidTr="00B82692">
        <w:tc>
          <w:tcPr>
            <w:tcW w:w="426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3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«Сюжеты жизни и сюжеты </w:t>
            </w:r>
            <w:r w:rsidRPr="00D97F11">
              <w:rPr>
                <w:sz w:val="18"/>
                <w:szCs w:val="18"/>
              </w:rPr>
              <w:lastRenderedPageBreak/>
              <w:t>сказки»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 xml:space="preserve">  </w:t>
            </w: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что построение любого </w:t>
            </w:r>
            <w:r w:rsidRPr="00D97F11">
              <w:rPr>
                <w:sz w:val="18"/>
                <w:szCs w:val="18"/>
              </w:rPr>
              <w:lastRenderedPageBreak/>
              <w:t>произведения искусства основано на конфликте противоположностей.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2737A0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цветом настроения и чувства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Анализ произведений искусства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Способность к анализу и структурированию </w:t>
            </w:r>
            <w:r w:rsidRPr="00D97F11">
              <w:rPr>
                <w:sz w:val="18"/>
                <w:szCs w:val="18"/>
              </w:rPr>
              <w:lastRenderedPageBreak/>
              <w:t>визуального образа на основе эмоционально-нравственной оценки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Развитие художественно-образного мышления </w:t>
            </w:r>
            <w:r w:rsidRPr="00D97F11">
              <w:rPr>
                <w:sz w:val="18"/>
                <w:szCs w:val="18"/>
              </w:rPr>
              <w:lastRenderedPageBreak/>
              <w:t>как неотъемлемой части целостного мышления человека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 Умение высказывать собственное мнение о художественно-</w:t>
            </w:r>
            <w:r w:rsidRPr="00D97F11">
              <w:rPr>
                <w:sz w:val="18"/>
                <w:szCs w:val="18"/>
              </w:rPr>
              <w:lastRenderedPageBreak/>
              <w:t>творческой работе;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задавать вопросы уточняющего характера по содержанию и художественно-выразительным средствам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подходить эстетически к любому виду </w:t>
            </w:r>
            <w:r w:rsidRPr="00D97F11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 Осень»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что столкновение противоположных цветов, линий, форм в произведении изобразительного искусства создает выразительный образ.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понятия «натюрморт», «пейзаж».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выразительные образы, используя контрасты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со средствами художественной выразительности, раскрывающих замысел произведений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сравнивать и противопоставлять элементы картины, чтобы понять ее содержание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«Ожившие стихии»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 какой целью художник «сталкивает» в своем произведении стихии.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цветом природные стихии по ассоциации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Передача светотеневых контрастов, выполнение зарисовок природных стихий по ассоциациям 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объяснять смысл и значение древнего декора. Владеть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земли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многозначность значений земли в искусстве и </w:t>
            </w:r>
            <w:r w:rsidRPr="00D97F11">
              <w:rPr>
                <w:sz w:val="18"/>
                <w:szCs w:val="18"/>
              </w:rPr>
              <w:lastRenderedPageBreak/>
              <w:t>различать ее символику.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графическими средствами выразительные образы предметов в декоративной манере, украшать их древними символами земли, объяснить связь предмета с выбранными символами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Знакомство с древними символами земли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Воспитание художественного вкуса, как способности </w:t>
            </w:r>
            <w:r w:rsidRPr="00D97F11">
              <w:rPr>
                <w:sz w:val="18"/>
                <w:szCs w:val="18"/>
              </w:rPr>
              <w:lastRenderedPageBreak/>
              <w:t>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proofErr w:type="gramStart"/>
            <w:r w:rsidRPr="00D97F11">
              <w:rPr>
                <w:sz w:val="18"/>
                <w:szCs w:val="18"/>
              </w:rPr>
              <w:lastRenderedPageBreak/>
              <w:t xml:space="preserve">Умение анализировать средства художественной выразительности </w:t>
            </w:r>
            <w:r w:rsidRPr="00D97F11">
              <w:rPr>
                <w:sz w:val="18"/>
                <w:szCs w:val="18"/>
              </w:rPr>
              <w:lastRenderedPageBreak/>
              <w:t>(линия,</w:t>
            </w:r>
            <w:proofErr w:type="gram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штрих, тон)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объяснять связь предмета с выбранными символами. Владеть диалогической формой </w:t>
            </w:r>
            <w:r w:rsidRPr="00D97F11">
              <w:rPr>
                <w:sz w:val="18"/>
                <w:szCs w:val="18"/>
              </w:rPr>
              <w:lastRenderedPageBreak/>
              <w:t>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следовать при </w:t>
            </w:r>
            <w:r w:rsidRPr="00D97F11">
              <w:rPr>
                <w:sz w:val="18"/>
                <w:szCs w:val="18"/>
              </w:rPr>
              <w:lastRenderedPageBreak/>
              <w:t>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</w:t>
            </w:r>
            <w:r>
              <w:rPr>
                <w:sz w:val="18"/>
                <w:szCs w:val="18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«Ключ земли – сказы Бажова»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Понимать: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символические смыслы «ключа».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украшать ключи разной формы и предназначения, передавать в декоре их символику;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придумывать и рисовать образ волшебного Ключа Земли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Творческая работа, основанная на полученных ранее знаниях о декоре и древней символике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объяснить с позиции сказки и произведения изобразительного искусства, в которых ключ играет важную роль. Владеть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воздуха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воздушной стихии: воздуха, ветра, неба.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эмоционально изображать порыв ветра;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в воздушной стихии эмоционально выразительное состояние природы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художественного образа воздушных стихий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огня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</w:t>
            </w:r>
            <w:r w:rsidRPr="00D97F11">
              <w:rPr>
                <w:sz w:val="18"/>
                <w:szCs w:val="18"/>
              </w:rPr>
              <w:lastRenderedPageBreak/>
              <w:t>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роль огня в жизни </w:t>
            </w:r>
            <w:r w:rsidRPr="00D97F11">
              <w:rPr>
                <w:sz w:val="18"/>
                <w:szCs w:val="18"/>
              </w:rPr>
              <w:lastRenderedPageBreak/>
              <w:t>людей.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огня и мифы его происхождения.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различать основные и составные, теплые и холодные цвета;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средствами живописи образ огня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Создание художественного </w:t>
            </w:r>
            <w:r w:rsidRPr="00D97F11">
              <w:rPr>
                <w:sz w:val="18"/>
                <w:szCs w:val="18"/>
              </w:rPr>
              <w:lastRenderedPageBreak/>
              <w:t>образа огненных стихий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Воспитание художественного </w:t>
            </w:r>
            <w:r w:rsidRPr="00D97F11">
              <w:rPr>
                <w:sz w:val="18"/>
                <w:szCs w:val="18"/>
              </w:rPr>
              <w:lastRenderedPageBreak/>
              <w:t>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анализировать средства </w:t>
            </w:r>
            <w:r w:rsidRPr="00D97F11">
              <w:rPr>
                <w:sz w:val="18"/>
                <w:szCs w:val="18"/>
              </w:rPr>
              <w:lastRenderedPageBreak/>
              <w:t>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Владение диалогической формой </w:t>
            </w:r>
            <w:r w:rsidRPr="00D97F11">
              <w:rPr>
                <w:sz w:val="18"/>
                <w:szCs w:val="18"/>
              </w:rPr>
              <w:lastRenderedPageBreak/>
              <w:t>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планировать свои </w:t>
            </w:r>
            <w:r w:rsidRPr="00D97F11">
              <w:rPr>
                <w:sz w:val="18"/>
                <w:szCs w:val="18"/>
              </w:rPr>
              <w:lastRenderedPageBreak/>
              <w:t>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воды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роль воды в искусстве.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воды и мифы его происхождения.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различать основные и составные, теплые и холодные цвета;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средствами живописи образ воды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художественного образа водных стихий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«Культура Древней Греции»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ценность античной культуры для дальнейшего развития культуры.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выполнять</w:t>
            </w:r>
            <w:r w:rsidRPr="00D97F11">
              <w:rPr>
                <w:b/>
                <w:sz w:val="18"/>
                <w:szCs w:val="18"/>
              </w:rPr>
              <w:t xml:space="preserve"> </w:t>
            </w:r>
            <w:r w:rsidRPr="00D97F11">
              <w:rPr>
                <w:sz w:val="18"/>
                <w:szCs w:val="18"/>
              </w:rPr>
              <w:t>художественно- творческое задание на темы древнегреческой культуры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ценностями античной культуры Древней Греции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ориентироваться в мире народной  художественной культуры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«Театр в Древней Греции»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функции маски в античном театре и в </w:t>
            </w:r>
            <w:r w:rsidRPr="00D97F11">
              <w:rPr>
                <w:sz w:val="18"/>
                <w:szCs w:val="18"/>
              </w:rPr>
              <w:lastRenderedPageBreak/>
              <w:t xml:space="preserve">более поздние эпохи. 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из бумаги маску для себя или для друга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Выполнение маски, театральных </w:t>
            </w:r>
            <w:r w:rsidRPr="00D97F11">
              <w:rPr>
                <w:sz w:val="18"/>
                <w:szCs w:val="18"/>
              </w:rPr>
              <w:lastRenderedPageBreak/>
              <w:t xml:space="preserve">героев 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Формирование активного отношения к </w:t>
            </w:r>
            <w:r w:rsidRPr="00D97F11">
              <w:rPr>
                <w:sz w:val="18"/>
                <w:szCs w:val="18"/>
              </w:rPr>
              <w:lastRenderedPageBreak/>
              <w:t>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 xml:space="preserve">приёмы изображения объектов, средства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вопросы использования основных средств </w:t>
            </w:r>
            <w:r w:rsidRPr="00D97F11">
              <w:rPr>
                <w:sz w:val="18"/>
                <w:szCs w:val="18"/>
              </w:rPr>
              <w:lastRenderedPageBreak/>
              <w:t>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руководствоваться определёнными </w:t>
            </w:r>
            <w:r w:rsidRPr="00D97F11">
              <w:rPr>
                <w:sz w:val="18"/>
                <w:szCs w:val="18"/>
              </w:rPr>
              <w:lastRenderedPageBreak/>
              <w:t>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человека Древней Греции»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человека Древней Греции – гражданина своей страны;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определять место выполненного изображения в общей композиции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Выполнение композиции на заданную тему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12-13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«Идеалы средневековья. Величественные соборы и непреступные замки»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-рисовать план замка;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выполнять коллективную работу;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участвовать в создании макета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Коллективная работа, создание макета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учитывать разные мнения и стремиться к координации различных позиций при создании художественно-творческой работы в группе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«Образы мифологических персонажей в искусстве Средних веков»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-роль декоративного оформления готического собора в создании общего образа.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создавать в объеме образ фантастического существа, напоминающего персонажа средневековой </w:t>
            </w:r>
            <w:r w:rsidRPr="00D97F11">
              <w:rPr>
                <w:sz w:val="18"/>
                <w:szCs w:val="18"/>
              </w:rPr>
              <w:lastRenderedPageBreak/>
              <w:t>фантастики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Создание в объеме образа фантастического существа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человека в искусстве Средних веков»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человека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Работа по предложенному плану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 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«Родовой герб над входом в замок»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роль герба и изображенных на нем знаков в жизни средневековых рыцарей.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расшифровать смысл изображение на гербе.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свой герб  своей семьи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Знакомство с понятием «геральдика»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«Символика цвета. Средневековый праздник»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цвета и значение цвета в гербах и в живописи Средних веков.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общие черты в построении разных гербов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Знакомство с символикой цвета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 Умение учитывать разные мнения и стремиться к координации различных позиций при создании художественно-творческой работы в группе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« Спящая </w:t>
            </w:r>
            <w:r w:rsidRPr="00D97F11">
              <w:rPr>
                <w:sz w:val="18"/>
                <w:szCs w:val="18"/>
              </w:rPr>
              <w:lastRenderedPageBreak/>
              <w:t>красавица. Таинственный замок»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lastRenderedPageBreak/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- что многие сказки имеют вполне реальные жизненные истории возникновения.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изображать фактуру предмета;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-создавать изображение в технике </w:t>
            </w:r>
            <w:proofErr w:type="spellStart"/>
            <w:r w:rsidRPr="00D97F11">
              <w:rPr>
                <w:sz w:val="18"/>
                <w:szCs w:val="18"/>
              </w:rPr>
              <w:t>граттаж</w:t>
            </w:r>
            <w:proofErr w:type="spellEnd"/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Работа в технике </w:t>
            </w:r>
            <w:proofErr w:type="spellStart"/>
            <w:r w:rsidRPr="00D97F11">
              <w:rPr>
                <w:rFonts w:eastAsia="Calibri"/>
                <w:sz w:val="18"/>
                <w:szCs w:val="18"/>
              </w:rPr>
              <w:lastRenderedPageBreak/>
              <w:t>граттаж</w:t>
            </w:r>
            <w:proofErr w:type="spellEnd"/>
            <w:r w:rsidRPr="00D97F11">
              <w:rPr>
                <w:rFonts w:eastAsia="Calibri"/>
                <w:sz w:val="18"/>
                <w:szCs w:val="18"/>
              </w:rPr>
              <w:t>. Создание образа сказочных персонажей 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Способность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</w:t>
            </w:r>
            <w:r w:rsidRPr="00D97F11">
              <w:rPr>
                <w:sz w:val="18"/>
                <w:szCs w:val="18"/>
              </w:rPr>
              <w:lastRenderedPageBreak/>
              <w:t>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</w:t>
            </w:r>
            <w:r w:rsidRPr="00D97F11">
              <w:rPr>
                <w:sz w:val="18"/>
                <w:szCs w:val="18"/>
              </w:rPr>
              <w:lastRenderedPageBreak/>
              <w:t xml:space="preserve">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Интерактивная </w:t>
            </w:r>
            <w:r>
              <w:rPr>
                <w:sz w:val="18"/>
                <w:szCs w:val="18"/>
              </w:rPr>
              <w:lastRenderedPageBreak/>
              <w:t>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времени в сказках»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как показать на сцене ход времени.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значение часов, хода времени в различных сказках.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эскиз волшебных часов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Создание эскиза волшебных часов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«Чудесный мир сказок народов Востока»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что искусство любого народа рассказывает об укладе жизни и устремлениях людей.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колорит востока;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использовать дополнительные цвета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Знакомство с культурой Востока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архитектуры»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создавать обобщенный образ </w:t>
            </w:r>
            <w:r w:rsidRPr="00D97F11">
              <w:rPr>
                <w:sz w:val="18"/>
                <w:szCs w:val="18"/>
              </w:rPr>
              <w:lastRenderedPageBreak/>
              <w:t>храмовой архитектуры Востока в технике аппликации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Создание образа храмовой архитектуры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Востока в технике аппликация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>Приобщение к мировой и</w:t>
            </w:r>
          </w:p>
          <w:p w:rsidR="004B17E9" w:rsidRPr="002737A0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отечественной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культуре и освоение сокровищницы изобразительного искусства, народных, национальных традиций, искусства других народов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 </w:t>
            </w: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 xml:space="preserve">новую информацию с имеющимися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вопросы использования основных средств </w:t>
            </w:r>
            <w:r w:rsidRPr="00D97F11">
              <w:rPr>
                <w:sz w:val="18"/>
                <w:szCs w:val="18"/>
              </w:rPr>
              <w:lastRenderedPageBreak/>
              <w:t>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определять критерии оценки </w:t>
            </w:r>
            <w:r w:rsidRPr="00D97F11">
              <w:rPr>
                <w:sz w:val="18"/>
                <w:szCs w:val="18"/>
              </w:rPr>
              <w:lastRenderedPageBreak/>
              <w:t xml:space="preserve">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22-23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«Художественное оформление волшебных предметов»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изображать волшебную лампу или кувшин, в котором мог бы обитать джинн, передав во внешнем виде характер и намерения джинна;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волшебный амулет, используя геометрический или растительный орнаменты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Создание эскиза волшебного амулета, используя геометрический или растительный орнамент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Приобщение к мировой и</w:t>
            </w:r>
          </w:p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 декорировать объекты;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использовать цветовые контрасты и нюансы, тёплые и холодные цвета в орнаменте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«Мужской образ. В искусстве арабского Востока»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создать образ мужчины Востока;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особенности колорита.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мужчины средневекового Востока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Создание мужского образа Востока, передавая особенности колорита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Приобщение к мировой и</w:t>
            </w:r>
          </w:p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 декорировать объекты;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использовать цветовые контрасты и нюансы, тёплые и холодные цвета в орнаменте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«Женский образ»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что сегодня судить о человеке прошлого мы можем по его образам, созданным искусством.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женщины    Востока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>Создание женского образа Востока, передавая особенности колорита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Приобщение к мировой 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отечественной культуре и освоение сокровищницы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изобразительного искусства, народных, национальных традиций, искусства других народов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 декорировать объекты;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использовать цветовые контрасты и нюансы, тёплые и холодные цвета в </w:t>
            </w:r>
            <w:r w:rsidRPr="00D97F11">
              <w:rPr>
                <w:sz w:val="18"/>
                <w:szCs w:val="18"/>
              </w:rPr>
              <w:lastRenderedPageBreak/>
              <w:t>орнаменте.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вопросы использования основных средств художественной выразительности, технических приёмов, </w:t>
            </w:r>
            <w:r w:rsidRPr="00D97F11">
              <w:rPr>
                <w:sz w:val="18"/>
                <w:szCs w:val="18"/>
              </w:rPr>
              <w:lastRenderedPageBreak/>
              <w:t>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определять критерии оценки работы, анализировать и оценивать </w:t>
            </w:r>
            <w:r w:rsidRPr="00D97F11">
              <w:rPr>
                <w:sz w:val="18"/>
                <w:szCs w:val="18"/>
              </w:rPr>
              <w:lastRenderedPageBreak/>
              <w:t xml:space="preserve">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«Образы архитектуры Индии»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 многообразии культуры Индии.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различать образы мусульманской и традиционной архитектуры Индии;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схемы – силуэты индийских храмов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традиционной архитектурой  Индии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и 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«Ступа – символ природы и ума»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символы индийской культуры;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значение ступы в культуре Индии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символами индийской культуры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Совершенствовать умение анализировать средства выразительности в произведениях декоративного искусства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и 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«Слон – символ мудрости, величия и непобедимости»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роль слона в жизни индусов и символику слона в искусстве Индии;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значение росписи в искусстве Индии.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-выполнять эскиз панно с изображением слона по мотивам индийских росписей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Выполнение эскиза панно по мотивам индийской росписи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Совершенствовать умение анализировать средства выразительности в произведениях декоративного искусства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и 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«Образ человека в </w:t>
            </w:r>
            <w:r w:rsidRPr="00D97F11">
              <w:rPr>
                <w:sz w:val="18"/>
                <w:szCs w:val="18"/>
              </w:rPr>
              <w:lastRenderedPageBreak/>
              <w:t>искусстве Индии»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</w:t>
            </w:r>
            <w:r w:rsidRPr="00D97F11">
              <w:rPr>
                <w:sz w:val="18"/>
                <w:szCs w:val="18"/>
              </w:rPr>
              <w:lastRenderedPageBreak/>
              <w:t>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особенности </w:t>
            </w:r>
            <w:r w:rsidRPr="00D97F11">
              <w:rPr>
                <w:sz w:val="18"/>
                <w:szCs w:val="18"/>
              </w:rPr>
              <w:lastRenderedPageBreak/>
              <w:t>изображения человека в искусстве Индии.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образы индийского мужчины и женщины в традициях индийского искусства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Создание образа человека Индии в </w:t>
            </w:r>
            <w:r w:rsidRPr="00D97F11">
              <w:rPr>
                <w:sz w:val="18"/>
                <w:szCs w:val="18"/>
              </w:rPr>
              <w:lastRenderedPageBreak/>
              <w:t>традиционных костюмах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Формирование активного </w:t>
            </w:r>
            <w:r w:rsidRPr="00D97F11">
              <w:rPr>
                <w:sz w:val="18"/>
                <w:szCs w:val="18"/>
              </w:rPr>
              <w:lastRenderedPageBreak/>
              <w:t>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 xml:space="preserve">приёмы изображения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Владение диалогической формой </w:t>
            </w:r>
            <w:r w:rsidRPr="00D97F11">
              <w:rPr>
                <w:sz w:val="18"/>
                <w:szCs w:val="18"/>
              </w:rPr>
              <w:lastRenderedPageBreak/>
              <w:t>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анализировать и </w:t>
            </w:r>
            <w:r w:rsidRPr="00D97F11">
              <w:rPr>
                <w:sz w:val="18"/>
                <w:szCs w:val="18"/>
              </w:rPr>
              <w:lastRenderedPageBreak/>
              <w:t>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«Образы архитектуры Китая»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связи с природой искусства средневекового Китая.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изображать природу в традициях искусства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культурой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31  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«Искусство выбирать главное. Образ природы Китая»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пространство в пейзаже как символ бесконечности мира.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символическое значение предметов.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природы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образа природы, как символа бесконечности мира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«Дракон – символ добра и защиты»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почему дракон объединяет в себе четыре стихии.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рисовать эскиз воздушного змея;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Конструировать воздушного змея из </w:t>
            </w:r>
            <w:r w:rsidRPr="00D97F11">
              <w:rPr>
                <w:sz w:val="18"/>
                <w:szCs w:val="18"/>
              </w:rPr>
              <w:lastRenderedPageBreak/>
              <w:t>бумаги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Конструирование воздушного змея из бумаги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ставить собственные цели </w:t>
            </w:r>
            <w:r w:rsidRPr="00D97F11">
              <w:rPr>
                <w:sz w:val="18"/>
                <w:szCs w:val="18"/>
              </w:rPr>
              <w:lastRenderedPageBreak/>
              <w:t>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человека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разницу в отношении к женскому и мужскому образу в искусстве Китая.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человека в традициях искусства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образа человека в традициях искусства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«Музеи и выставки»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ведущие художественные  музеи России и своего региона;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основные жанры  и виды изобразительного искусства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Коллективная работа по раздаточному материалу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Выражение </w:t>
            </w:r>
            <w:proofErr w:type="gramStart"/>
            <w:r w:rsidRPr="00D97F11">
              <w:rPr>
                <w:rFonts w:eastAsia="Calibri"/>
                <w:sz w:val="18"/>
                <w:szCs w:val="18"/>
              </w:rPr>
              <w:t>собственного</w:t>
            </w:r>
            <w:proofErr w:type="gram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отношения к классическому и современному искусству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DF59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</w:tbl>
    <w:p w:rsidR="004B17E9" w:rsidRPr="00D97F11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D97F11" w:rsidRDefault="004B17E9" w:rsidP="004B17E9">
      <w:pPr>
        <w:rPr>
          <w:sz w:val="18"/>
          <w:szCs w:val="1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  <w:sectPr w:rsidR="004B17E9" w:rsidSect="004B17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P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FF0587" w:rsidRPr="005114F5" w:rsidRDefault="00FF0587">
      <w:pPr>
        <w:rPr>
          <w:sz w:val="28"/>
          <w:szCs w:val="28"/>
        </w:rPr>
      </w:pPr>
    </w:p>
    <w:sectPr w:rsidR="00FF0587" w:rsidRPr="005114F5" w:rsidSect="007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05"/>
    <w:multiLevelType w:val="hybridMultilevel"/>
    <w:tmpl w:val="8B4A1D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B38D6"/>
    <w:multiLevelType w:val="hybridMultilevel"/>
    <w:tmpl w:val="74E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F5A"/>
    <w:multiLevelType w:val="hybridMultilevel"/>
    <w:tmpl w:val="E9A2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F613F"/>
    <w:multiLevelType w:val="hybridMultilevel"/>
    <w:tmpl w:val="D7440C0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521A0"/>
    <w:multiLevelType w:val="hybridMultilevel"/>
    <w:tmpl w:val="7BA87A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B43EA"/>
    <w:multiLevelType w:val="hybridMultilevel"/>
    <w:tmpl w:val="6B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E12F0"/>
    <w:multiLevelType w:val="hybridMultilevel"/>
    <w:tmpl w:val="82A0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F28FE"/>
    <w:multiLevelType w:val="hybridMultilevel"/>
    <w:tmpl w:val="A3C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71B1D"/>
    <w:multiLevelType w:val="hybridMultilevel"/>
    <w:tmpl w:val="A49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B470B"/>
    <w:multiLevelType w:val="hybridMultilevel"/>
    <w:tmpl w:val="4C221600"/>
    <w:lvl w:ilvl="0" w:tplc="6F743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4F5"/>
    <w:rsid w:val="00057988"/>
    <w:rsid w:val="001A5F61"/>
    <w:rsid w:val="002E321F"/>
    <w:rsid w:val="00374BBB"/>
    <w:rsid w:val="00470730"/>
    <w:rsid w:val="004B17E9"/>
    <w:rsid w:val="005114F5"/>
    <w:rsid w:val="00704DBA"/>
    <w:rsid w:val="007A76B7"/>
    <w:rsid w:val="00A56862"/>
    <w:rsid w:val="00A92DFB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2DFB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5114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A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7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66</Pages>
  <Words>18753</Words>
  <Characters>106896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4</cp:revision>
  <dcterms:created xsi:type="dcterms:W3CDTF">2017-02-02T12:37:00Z</dcterms:created>
  <dcterms:modified xsi:type="dcterms:W3CDTF">2018-09-14T09:43:00Z</dcterms:modified>
</cp:coreProperties>
</file>